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5A8A93BA" w:rsidR="00056F91" w:rsidRPr="00115D30" w:rsidRDefault="00056F91" w:rsidP="006B6EA1">
            <w:pPr>
              <w:spacing w:after="0"/>
              <w:jc w:val="both"/>
              <w:rPr>
                <w:rFonts w:ascii="Times New Roman" w:hAnsi="Times New Roman" w:cs="Times New Roman"/>
                <w:lang w:val="en-GB"/>
              </w:rPr>
            </w:pPr>
            <w:r w:rsidRPr="00115D30">
              <w:rPr>
                <w:rFonts w:ascii="Times New Roman" w:hAnsi="Times New Roman" w:cs="Times New Roman"/>
                <w:b/>
                <w:bCs/>
                <w:lang w:val="en-GB"/>
              </w:rPr>
              <w:t xml:space="preserve">Name and address of the contracting authority: </w:t>
            </w:r>
            <w:proofErr w:type="spellStart"/>
            <w:r w:rsidR="00FF3EE5" w:rsidRPr="000D00F4">
              <w:rPr>
                <w:rFonts w:ascii="Times New Roman" w:hAnsi="Times New Roman" w:cs="Times New Roman"/>
                <w:lang w:val="en-GB"/>
              </w:rPr>
              <w:t>Asociatia</w:t>
            </w:r>
            <w:proofErr w:type="spellEnd"/>
            <w:r w:rsidR="00FF3EE5" w:rsidRPr="000D00F4">
              <w:rPr>
                <w:rFonts w:ascii="Times New Roman" w:hAnsi="Times New Roman" w:cs="Times New Roman"/>
                <w:lang w:val="en-GB"/>
              </w:rPr>
              <w:t xml:space="preserve"> </w:t>
            </w:r>
            <w:proofErr w:type="spellStart"/>
            <w:r w:rsidR="00FF3EE5" w:rsidRPr="000D00F4">
              <w:rPr>
                <w:rFonts w:ascii="Times New Roman" w:hAnsi="Times New Roman" w:cs="Times New Roman"/>
                <w:lang w:val="en-GB"/>
              </w:rPr>
              <w:t>Otelek</w:t>
            </w:r>
            <w:proofErr w:type="spellEnd"/>
            <w:r w:rsidR="00FF3EE5" w:rsidRPr="000D00F4">
              <w:rPr>
                <w:rFonts w:ascii="Times New Roman" w:hAnsi="Times New Roman" w:cs="Times New Roman"/>
                <w:lang w:val="en-GB"/>
              </w:rPr>
              <w:t xml:space="preserve"> </w:t>
            </w:r>
            <w:proofErr w:type="spellStart"/>
            <w:r w:rsidR="00FF3EE5" w:rsidRPr="000D00F4">
              <w:rPr>
                <w:rFonts w:ascii="Times New Roman" w:hAnsi="Times New Roman" w:cs="Times New Roman"/>
                <w:lang w:val="en-GB"/>
              </w:rPr>
              <w:t>Magyarul</w:t>
            </w:r>
            <w:proofErr w:type="spellEnd"/>
            <w:r w:rsidR="00FF3EE5" w:rsidRPr="000D00F4">
              <w:rPr>
                <w:rFonts w:ascii="Times New Roman" w:hAnsi="Times New Roman" w:cs="Times New Roman"/>
                <w:lang w:val="en-GB"/>
              </w:rPr>
              <w:t xml:space="preserve"> Magyarokert </w:t>
            </w:r>
            <w:proofErr w:type="spellStart"/>
            <w:r w:rsidR="00FF3EE5" w:rsidRPr="000D00F4">
              <w:rPr>
                <w:rFonts w:ascii="Times New Roman" w:hAnsi="Times New Roman" w:cs="Times New Roman"/>
                <w:lang w:val="en-GB"/>
              </w:rPr>
              <w:t>Egyesulet</w:t>
            </w:r>
            <w:proofErr w:type="spellEnd"/>
            <w:r w:rsidR="00FF3EE5" w:rsidRPr="000D00F4">
              <w:rPr>
                <w:rFonts w:ascii="Times New Roman" w:hAnsi="Times New Roman" w:cs="Times New Roman"/>
                <w:lang w:val="en-GB"/>
              </w:rPr>
              <w:t xml:space="preserve">, </w:t>
            </w:r>
            <w:proofErr w:type="spellStart"/>
            <w:r w:rsidR="00FF3EE5" w:rsidRPr="000D00F4">
              <w:rPr>
                <w:rFonts w:ascii="Times New Roman" w:hAnsi="Times New Roman" w:cs="Times New Roman"/>
                <w:lang w:val="en-GB"/>
              </w:rPr>
              <w:t>Otelec</w:t>
            </w:r>
            <w:proofErr w:type="spellEnd"/>
            <w:r w:rsidR="00FF3EE5" w:rsidRPr="000D00F4">
              <w:rPr>
                <w:rFonts w:ascii="Times New Roman" w:hAnsi="Times New Roman" w:cs="Times New Roman"/>
                <w:lang w:val="en-GB"/>
              </w:rPr>
              <w:t xml:space="preserve"> Str. </w:t>
            </w:r>
            <w:proofErr w:type="spellStart"/>
            <w:r w:rsidR="00FF3EE5" w:rsidRPr="000D00F4">
              <w:rPr>
                <w:rFonts w:ascii="Times New Roman" w:hAnsi="Times New Roman" w:cs="Times New Roman"/>
                <w:lang w:val="en-GB"/>
              </w:rPr>
              <w:t>Pardani</w:t>
            </w:r>
            <w:proofErr w:type="spellEnd"/>
            <w:r w:rsidR="00FF3EE5" w:rsidRPr="000D00F4">
              <w:rPr>
                <w:rFonts w:ascii="Times New Roman" w:hAnsi="Times New Roman" w:cs="Times New Roman"/>
                <w:lang w:val="en-GB"/>
              </w:rPr>
              <w:t xml:space="preserve"> 373A</w:t>
            </w:r>
          </w:p>
          <w:p w14:paraId="7309E66D" w14:textId="7B4E9CD2" w:rsidR="00056F91" w:rsidRPr="00115D30" w:rsidRDefault="00056F91" w:rsidP="006B6EA1">
            <w:pPr>
              <w:spacing w:after="0"/>
              <w:jc w:val="both"/>
              <w:rPr>
                <w:rFonts w:ascii="Times New Roman" w:hAnsi="Times New Roman" w:cs="Times New Roman"/>
                <w:lang w:val="en-GB"/>
              </w:rPr>
            </w:pPr>
            <w:r w:rsidRPr="00115D30">
              <w:rPr>
                <w:rFonts w:ascii="Times New Roman" w:hAnsi="Times New Roman" w:cs="Times New Roman"/>
                <w:b/>
                <w:bCs/>
                <w:lang w:val="en-GB"/>
              </w:rPr>
              <w:t xml:space="preserve">Title of the tender: </w:t>
            </w:r>
            <w:r w:rsidR="00B55BB0">
              <w:rPr>
                <w:rFonts w:ascii="Times New Roman" w:hAnsi="Times New Roman" w:cs="Times New Roman"/>
                <w:lang w:val="en-GB"/>
              </w:rPr>
              <w:t>Marketing activities</w:t>
            </w:r>
          </w:p>
          <w:p w14:paraId="5DD9CEE5" w14:textId="46B6E55F" w:rsidR="00056F91" w:rsidRPr="00115D30" w:rsidRDefault="00056F91" w:rsidP="006B6EA1">
            <w:pPr>
              <w:spacing w:after="0"/>
              <w:jc w:val="both"/>
              <w:rPr>
                <w:rFonts w:ascii="Times New Roman" w:hAnsi="Times New Roman" w:cs="Times New Roman"/>
                <w:lang w:val="en-GB"/>
              </w:rPr>
            </w:pPr>
            <w:r w:rsidRPr="00115D30">
              <w:rPr>
                <w:rFonts w:ascii="Times New Roman" w:hAnsi="Times New Roman" w:cs="Times New Roman"/>
                <w:b/>
                <w:bCs/>
                <w:lang w:val="en-GB"/>
              </w:rPr>
              <w:t>Reference number:</w:t>
            </w:r>
            <w:r w:rsidR="00FF3EE5" w:rsidRPr="00115D30">
              <w:rPr>
                <w:rFonts w:ascii="Times New Roman" w:hAnsi="Times New Roman" w:cs="Times New Roman"/>
                <w:b/>
                <w:bCs/>
                <w:lang w:val="en-GB"/>
              </w:rPr>
              <w:t xml:space="preserve"> </w:t>
            </w:r>
            <w:r w:rsidR="00FF3EE5" w:rsidRPr="005C41C2">
              <w:rPr>
                <w:rFonts w:ascii="Times New Roman" w:hAnsi="Times New Roman" w:cs="Times New Roman"/>
                <w:lang w:val="en-GB"/>
              </w:rPr>
              <w:t>RORS00173/OMM/</w:t>
            </w:r>
            <w:r w:rsidR="00B55BB0">
              <w:rPr>
                <w:rFonts w:ascii="Times New Roman" w:hAnsi="Times New Roman" w:cs="Times New Roman"/>
                <w:lang w:val="en-GB"/>
              </w:rPr>
              <w:t>5</w:t>
            </w:r>
            <w:r w:rsidRPr="00115D30">
              <w:rPr>
                <w:rFonts w:ascii="Times New Roman" w:hAnsi="Times New Roman" w:cs="Times New Roman"/>
                <w:b/>
                <w:bCs/>
                <w:lang w:val="en-GB"/>
              </w:rPr>
              <w:t xml:space="preserve"> </w:t>
            </w:r>
          </w:p>
          <w:p w14:paraId="07E3053B" w14:textId="56AB2C20" w:rsidR="00056F91" w:rsidRPr="00D300FD" w:rsidRDefault="00056F91" w:rsidP="006B6EA1">
            <w:pPr>
              <w:spacing w:after="0"/>
              <w:jc w:val="both"/>
              <w:rPr>
                <w:rFonts w:ascii="Times New Roman" w:hAnsi="Times New Roman" w:cs="Times New Roman"/>
                <w:b/>
                <w:bCs/>
                <w:lang w:val="en-GB"/>
              </w:rPr>
            </w:pPr>
            <w:r w:rsidRPr="00115D30">
              <w:rPr>
                <w:rFonts w:ascii="Times New Roman" w:hAnsi="Times New Roman" w:cs="Times New Roman"/>
                <w:b/>
                <w:bCs/>
                <w:lang w:val="en-GB"/>
              </w:rPr>
              <w:t xml:space="preserve">Date of launching: </w:t>
            </w:r>
            <w:r w:rsidR="000C26D4">
              <w:rPr>
                <w:rFonts w:ascii="Times New Roman" w:hAnsi="Times New Roman" w:cs="Times New Roman"/>
                <w:lang w:val="en-GB"/>
              </w:rPr>
              <w:t>07</w:t>
            </w:r>
            <w:r w:rsidR="00FF3EE5" w:rsidRPr="00115D30">
              <w:rPr>
                <w:rFonts w:ascii="Times New Roman" w:hAnsi="Times New Roman" w:cs="Times New Roman"/>
                <w:lang w:val="en-GB"/>
              </w:rPr>
              <w:t>.0</w:t>
            </w:r>
            <w:r w:rsidR="000C26D4">
              <w:rPr>
                <w:rFonts w:ascii="Times New Roman" w:hAnsi="Times New Roman" w:cs="Times New Roman"/>
                <w:lang w:val="en-GB"/>
              </w:rPr>
              <w:t>4</w:t>
            </w:r>
            <w:r w:rsidR="00FF3EE5" w:rsidRPr="00115D30">
              <w:rPr>
                <w:rFonts w:ascii="Times New Roman" w:hAnsi="Times New Roman" w:cs="Times New Roman"/>
                <w:lang w:val="en-GB"/>
              </w:rPr>
              <w:t>.202</w:t>
            </w:r>
            <w:r w:rsidR="00B55BB0">
              <w:rPr>
                <w:rFonts w:ascii="Times New Roman" w:hAnsi="Times New Roman" w:cs="Times New Roman"/>
                <w:lang w:val="en-GB"/>
              </w:rPr>
              <w:t>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5C41C2" w:rsidRDefault="00056F91" w:rsidP="003B5BA3">
      <w:pPr>
        <w:spacing w:after="0"/>
        <w:jc w:val="both"/>
        <w:rPr>
          <w:rFonts w:ascii="Times New Roman" w:hAnsi="Times New Roman" w:cs="Times New Roman"/>
          <w:sz w:val="24"/>
          <w:szCs w:val="24"/>
          <w:lang w:val="en-GB"/>
        </w:rPr>
      </w:pPr>
      <w:r w:rsidRPr="005C41C2">
        <w:rPr>
          <w:rFonts w:ascii="Times New Roman" w:hAnsi="Times New Roman" w:cs="Times New Roman"/>
          <w:sz w:val="24"/>
          <w:szCs w:val="24"/>
          <w:lang w:val="en-GB"/>
        </w:rPr>
        <w:t>- Implementation of services as indicated in the technical information in the point 2 of th</w:t>
      </w:r>
      <w:r w:rsidR="005D51F2" w:rsidRPr="005C41C2">
        <w:rPr>
          <w:rFonts w:ascii="Times New Roman" w:hAnsi="Times New Roman" w:cs="Times New Roman"/>
          <w:sz w:val="24"/>
          <w:szCs w:val="24"/>
          <w:lang w:val="en-GB"/>
        </w:rPr>
        <w:t>is</w:t>
      </w:r>
      <w:r w:rsidRPr="005C41C2">
        <w:rPr>
          <w:rFonts w:ascii="Times New Roman" w:hAnsi="Times New Roman" w:cs="Times New Roman"/>
          <w:sz w:val="24"/>
          <w:szCs w:val="24"/>
          <w:lang w:val="en-GB"/>
        </w:rPr>
        <w:t xml:space="preserve"> </w:t>
      </w:r>
      <w:proofErr w:type="gramStart"/>
      <w:r w:rsidRPr="005C41C2">
        <w:rPr>
          <w:rFonts w:ascii="Times New Roman" w:hAnsi="Times New Roman" w:cs="Times New Roman"/>
          <w:sz w:val="24"/>
          <w:szCs w:val="24"/>
          <w:lang w:val="en-GB"/>
        </w:rPr>
        <w:t>information;</w:t>
      </w:r>
      <w:proofErr w:type="gramEnd"/>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6D1839F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submission of tenders is </w:t>
      </w:r>
      <w:r w:rsidR="000C26D4">
        <w:rPr>
          <w:rFonts w:ascii="Times New Roman" w:hAnsi="Times New Roman" w:cs="Times New Roman"/>
          <w:b/>
          <w:bCs/>
          <w:sz w:val="24"/>
          <w:szCs w:val="24"/>
          <w:lang w:val="en-GB"/>
        </w:rPr>
        <w:t>16</w:t>
      </w:r>
      <w:r w:rsidR="00B55BB0" w:rsidRPr="00B55BB0">
        <w:rPr>
          <w:rFonts w:ascii="Times New Roman" w:hAnsi="Times New Roman" w:cs="Times New Roman"/>
          <w:b/>
          <w:bCs/>
          <w:sz w:val="24"/>
          <w:szCs w:val="24"/>
          <w:lang w:val="en-GB"/>
        </w:rPr>
        <w:t>.04.2026</w:t>
      </w:r>
      <w:r w:rsidRPr="005C41C2">
        <w:rPr>
          <w:rFonts w:ascii="Times New Roman" w:hAnsi="Times New Roman" w:cs="Times New Roman"/>
          <w:b/>
          <w:bCs/>
          <w:sz w:val="24"/>
          <w:szCs w:val="24"/>
          <w:lang w:val="en-GB"/>
        </w:rPr>
        <w:t xml:space="preserve"> at </w:t>
      </w:r>
      <w:r w:rsidR="00B55BB0">
        <w:rPr>
          <w:rFonts w:ascii="Times New Roman" w:hAnsi="Times New Roman" w:cs="Times New Roman"/>
          <w:b/>
          <w:bCs/>
          <w:sz w:val="24"/>
          <w:szCs w:val="24"/>
          <w:lang w:val="en-GB"/>
        </w:rPr>
        <w:t>10</w:t>
      </w:r>
      <w:r w:rsidR="00FF3EE5" w:rsidRPr="005C41C2">
        <w:rPr>
          <w:rFonts w:ascii="Times New Roman" w:hAnsi="Times New Roman" w:cs="Times New Roman"/>
          <w:b/>
          <w:bCs/>
          <w:sz w:val="24"/>
          <w:szCs w:val="24"/>
          <w:lang w:val="en-GB"/>
        </w:rPr>
        <w:t>:00</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1991C151"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The Contracting Authority is obliged to provide answer to all questions received 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 xml:space="preserve">n 3 days before the deadline and </w:t>
      </w:r>
      <w:proofErr w:type="gramStart"/>
      <w:r w:rsidRPr="00D300FD">
        <w:rPr>
          <w:rFonts w:ascii="Times New Roman" w:eastAsia="Times New Roman" w:hAnsi="Times New Roman" w:cs="Times New Roman"/>
          <w:sz w:val="24"/>
          <w:szCs w:val="24"/>
          <w:lang w:val="en-GB"/>
        </w:rPr>
        <w:t>has to</w:t>
      </w:r>
      <w:proofErr w:type="gramEnd"/>
      <w:r w:rsidRPr="00D300FD">
        <w:rPr>
          <w:rFonts w:ascii="Times New Roman" w:eastAsia="Times New Roman" w:hAnsi="Times New Roman" w:cs="Times New Roman"/>
          <w:sz w:val="24"/>
          <w:szCs w:val="24"/>
          <w:lang w:val="en-GB"/>
        </w:rPr>
        <w:t xml:space="preserve"> publish them on the same web sites where the tender was published.</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7257104F" w:rsidR="00056F91" w:rsidRPr="00FF3EE5" w:rsidRDefault="00056F91" w:rsidP="006C5331">
      <w:pPr>
        <w:spacing w:after="0"/>
        <w:jc w:val="both"/>
        <w:rPr>
          <w:rFonts w:ascii="Times New Roman" w:hAnsi="Times New Roman" w:cs="Times New Roman"/>
          <w:sz w:val="24"/>
          <w:szCs w:val="24"/>
          <w:lang w:val="en-GB"/>
        </w:rPr>
      </w:pPr>
      <w:r w:rsidRPr="00FF3EE5">
        <w:rPr>
          <w:rFonts w:ascii="Times New Roman" w:hAnsi="Times New Roman" w:cs="Times New Roman"/>
          <w:sz w:val="24"/>
          <w:szCs w:val="24"/>
          <w:lang w:val="en-GB"/>
        </w:rPr>
        <w:t xml:space="preserve">The tenderers are reminded that the maximum available value of the contract is </w:t>
      </w:r>
      <w:r w:rsidR="00FF3EE5" w:rsidRPr="00FF3EE5">
        <w:rPr>
          <w:rFonts w:ascii="Times New Roman" w:hAnsi="Times New Roman" w:cs="Times New Roman"/>
          <w:sz w:val="24"/>
          <w:szCs w:val="24"/>
          <w:lang w:val="en-GB"/>
        </w:rPr>
        <w:t>1</w:t>
      </w:r>
      <w:r w:rsidR="00B55BB0">
        <w:rPr>
          <w:rFonts w:ascii="Times New Roman" w:hAnsi="Times New Roman" w:cs="Times New Roman"/>
          <w:sz w:val="24"/>
          <w:szCs w:val="24"/>
          <w:lang w:val="en-GB"/>
        </w:rPr>
        <w:t>4</w:t>
      </w:r>
      <w:r w:rsidR="00FF3EE5" w:rsidRPr="00FF3EE5">
        <w:rPr>
          <w:rFonts w:ascii="Times New Roman" w:hAnsi="Times New Roman" w:cs="Times New Roman"/>
          <w:sz w:val="24"/>
          <w:szCs w:val="24"/>
          <w:lang w:val="en-GB"/>
        </w:rPr>
        <w:t xml:space="preserve">.000 </w:t>
      </w:r>
      <w:r w:rsidR="00180718">
        <w:rPr>
          <w:rFonts w:ascii="Times New Roman" w:hAnsi="Times New Roman" w:cs="Times New Roman"/>
          <w:sz w:val="24"/>
          <w:szCs w:val="24"/>
          <w:lang w:val="en-GB"/>
        </w:rPr>
        <w:t xml:space="preserve">EUR </w:t>
      </w:r>
      <w:r w:rsidR="00F86E87" w:rsidRPr="005C41C2">
        <w:rPr>
          <w:rFonts w:ascii="Times New Roman" w:hAnsi="Times New Roman" w:cs="Times New Roman"/>
          <w:sz w:val="24"/>
          <w:szCs w:val="24"/>
          <w:lang w:val="en-GB"/>
        </w:rPr>
        <w:t>including</w:t>
      </w:r>
      <w:r w:rsidR="00DD010B" w:rsidRPr="00FF3EE5">
        <w:rPr>
          <w:rFonts w:ascii="Times New Roman" w:hAnsi="Times New Roman" w:cs="Times New Roman"/>
          <w:sz w:val="24"/>
          <w:szCs w:val="24"/>
          <w:lang w:val="en-GB"/>
        </w:rPr>
        <w:t xml:space="preserve"> </w:t>
      </w:r>
      <w:r w:rsidR="00F86E87" w:rsidRPr="00FF3EE5">
        <w:rPr>
          <w:rFonts w:ascii="Times New Roman" w:hAnsi="Times New Roman" w:cs="Times New Roman"/>
          <w:sz w:val="24"/>
          <w:szCs w:val="24"/>
          <w:lang w:val="en-GB"/>
        </w:rPr>
        <w:t>VAT</w:t>
      </w:r>
      <w:r w:rsidR="00B854B1">
        <w:rPr>
          <w:rFonts w:ascii="Times New Roman" w:hAnsi="Times New Roman" w:cs="Times New Roman"/>
          <w:sz w:val="24"/>
          <w:szCs w:val="24"/>
          <w:lang w:val="en-GB"/>
        </w:rPr>
        <w:t xml:space="preserve"> (Activity 1 – 9000 EUR, Activity 2 – 5000 EUR)</w:t>
      </w:r>
      <w:r w:rsidR="00F86E87" w:rsidRPr="00FF3EE5">
        <w:rPr>
          <w:rFonts w:ascii="Times New Roman" w:hAnsi="Times New Roman" w:cs="Times New Roman"/>
          <w:sz w:val="24"/>
          <w:szCs w:val="24"/>
          <w:lang w:val="en-GB"/>
        </w:rPr>
        <w:t>.</w:t>
      </w:r>
    </w:p>
    <w:p w14:paraId="105ADA9B" w14:textId="77777777" w:rsidR="00056F91" w:rsidRPr="00FF3EE5" w:rsidRDefault="00056F91" w:rsidP="006C5331">
      <w:pPr>
        <w:spacing w:after="0"/>
        <w:jc w:val="both"/>
        <w:rPr>
          <w:rFonts w:ascii="Times New Roman" w:hAnsi="Times New Roman" w:cs="Times New Roman"/>
          <w:sz w:val="24"/>
          <w:szCs w:val="24"/>
          <w:lang w:val="en-GB"/>
        </w:rPr>
      </w:pPr>
    </w:p>
    <w:p w14:paraId="088129E8" w14:textId="0E89EAD0" w:rsidR="00056F91" w:rsidRPr="00FF3EE5" w:rsidRDefault="00056F91" w:rsidP="006C5331">
      <w:pPr>
        <w:spacing w:after="0"/>
        <w:jc w:val="both"/>
        <w:rPr>
          <w:rFonts w:ascii="Times New Roman" w:hAnsi="Times New Roman" w:cs="Times New Roman"/>
          <w:sz w:val="24"/>
          <w:szCs w:val="24"/>
          <w:lang w:val="en-GB"/>
        </w:rPr>
      </w:pPr>
      <w:r w:rsidRPr="00FF3EE5">
        <w:rPr>
          <w:rFonts w:ascii="Times New Roman" w:hAnsi="Times New Roman" w:cs="Times New Roman"/>
          <w:sz w:val="24"/>
          <w:szCs w:val="24"/>
          <w:lang w:val="en-GB"/>
        </w:rPr>
        <w:t xml:space="preserve">The Financial offer must be presented as an amount in </w:t>
      </w:r>
      <w:r w:rsidRPr="005C41C2">
        <w:rPr>
          <w:rFonts w:ascii="Times New Roman" w:hAnsi="Times New Roman" w:cs="Times New Roman"/>
          <w:sz w:val="24"/>
          <w:szCs w:val="24"/>
          <w:lang w:val="en-GB"/>
        </w:rPr>
        <w:t>EUR</w:t>
      </w:r>
      <w:r w:rsidR="00FF3EE5" w:rsidRPr="00FF3EE5">
        <w:rPr>
          <w:rFonts w:ascii="Times New Roman" w:hAnsi="Times New Roman" w:cs="Times New Roman"/>
          <w:sz w:val="24"/>
          <w:szCs w:val="24"/>
          <w:lang w:val="en-GB"/>
        </w:rPr>
        <w:t xml:space="preserve"> </w:t>
      </w:r>
      <w:r w:rsidR="00D13FD4" w:rsidRPr="005C41C2">
        <w:rPr>
          <w:rFonts w:ascii="Times New Roman" w:hAnsi="Times New Roman" w:cs="Times New Roman"/>
          <w:sz w:val="24"/>
          <w:szCs w:val="24"/>
        </w:rPr>
        <w:t>with VAT included</w:t>
      </w:r>
      <w:r w:rsidR="00FF3EE5" w:rsidRPr="005C41C2">
        <w:rPr>
          <w:rFonts w:ascii="Times New Roman" w:hAnsi="Times New Roman" w:cs="Times New Roman"/>
          <w:sz w:val="24"/>
          <w:szCs w:val="24"/>
        </w:rPr>
        <w:t xml:space="preserve"> </w:t>
      </w:r>
      <w:r w:rsidRPr="00FF3EE5">
        <w:rPr>
          <w:rFonts w:ascii="Times New Roman" w:hAnsi="Times New Roman" w:cs="Times New Roman"/>
          <w:sz w:val="24"/>
          <w:szCs w:val="24"/>
          <w:lang w:val="en-GB"/>
        </w:rPr>
        <w:t xml:space="preserve">and must be submitted using the template for the global-price version of PART C: FORMAT OF FINANCIAL OFFER. </w:t>
      </w:r>
    </w:p>
    <w:p w14:paraId="30F25746" w14:textId="5C01E3CF" w:rsidR="00F86E87" w:rsidRPr="00D300FD" w:rsidRDefault="00F86E87" w:rsidP="006C5331">
      <w:pPr>
        <w:spacing w:after="0"/>
        <w:jc w:val="both"/>
        <w:rPr>
          <w:rFonts w:ascii="Times New Roman" w:hAnsi="Times New Roman" w:cs="Times New Roman"/>
          <w:sz w:val="24"/>
          <w:szCs w:val="24"/>
          <w:lang w:val="en-GB"/>
        </w:rPr>
      </w:pPr>
      <w:r w:rsidRPr="00FF3EE5">
        <w:rPr>
          <w:rFonts w:ascii="Times New Roman" w:hAnsi="Times New Roman" w:cs="Times New Roman"/>
          <w:sz w:val="24"/>
          <w:szCs w:val="24"/>
          <w:lang w:val="en-GB"/>
        </w:rPr>
        <w:t xml:space="preserve">For this contract VAT is </w:t>
      </w:r>
      <w:r w:rsidRPr="005C41C2">
        <w:rPr>
          <w:rFonts w:ascii="Times New Roman" w:hAnsi="Times New Roman" w:cs="Times New Roman"/>
          <w:sz w:val="24"/>
          <w:szCs w:val="24"/>
          <w:lang w:val="en-GB"/>
        </w:rPr>
        <w:t>eligible</w:t>
      </w:r>
      <w:r w:rsidRPr="00FF3EE5">
        <w:rPr>
          <w:rFonts w:ascii="Times New Roman" w:hAnsi="Times New Roman" w:cs="Times New Roman"/>
          <w:sz w:val="24"/>
          <w:szCs w:val="24"/>
          <w:lang w:val="en-GB"/>
        </w:rPr>
        <w:t xml:space="preserv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07B20B22"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applicable tax and customs arrangements are specified in the draft contract in Part A of this tender dossier. </w:t>
      </w:r>
    </w:p>
    <w:p w14:paraId="1843D9D3"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074C084D"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FF3EE5">
        <w:rPr>
          <w:rFonts w:ascii="Times New Roman" w:hAnsi="Times New Roman" w:cs="Times New Roman"/>
          <w:sz w:val="24"/>
          <w:szCs w:val="24"/>
          <w:lang w:val="en-GB"/>
        </w:rPr>
        <w:t>60</w:t>
      </w:r>
      <w:r w:rsidRPr="00D300FD">
        <w:rPr>
          <w:rFonts w:ascii="Times New Roman" w:hAnsi="Times New Roman" w:cs="Times New Roman"/>
          <w:sz w:val="24"/>
          <w:szCs w:val="24"/>
          <w:lang w:val="en-GB"/>
        </w:rPr>
        <w:t xml:space="preserve"> points</w:t>
      </w:r>
    </w:p>
    <w:p w14:paraId="789C7C90" w14:textId="495251D4"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FF3EE5">
        <w:rPr>
          <w:rFonts w:ascii="Times New Roman" w:hAnsi="Times New Roman" w:cs="Times New Roman"/>
          <w:sz w:val="24"/>
          <w:szCs w:val="24"/>
          <w:lang w:val="en-GB"/>
        </w:rPr>
        <w:t>30</w:t>
      </w:r>
      <w:r w:rsidRPr="00D300FD">
        <w:rPr>
          <w:rFonts w:ascii="Times New Roman" w:hAnsi="Times New Roman" w:cs="Times New Roman"/>
          <w:sz w:val="24"/>
          <w:szCs w:val="24"/>
          <w:lang w:val="en-GB"/>
        </w:rPr>
        <w:t xml:space="preserve"> points</w:t>
      </w:r>
    </w:p>
    <w:p w14:paraId="2663859E" w14:textId="5CBFF721"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FF3EE5">
        <w:rPr>
          <w:rFonts w:ascii="Times New Roman" w:hAnsi="Times New Roman" w:cs="Times New Roman"/>
          <w:sz w:val="24"/>
          <w:szCs w:val="24"/>
          <w:lang w:val="en-GB"/>
        </w:rPr>
        <w:t>10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5C41C2" w:rsidRDefault="00056F91" w:rsidP="00855FE4">
      <w:pPr>
        <w:spacing w:after="0"/>
        <w:jc w:val="both"/>
        <w:rPr>
          <w:rFonts w:ascii="Times New Roman" w:hAnsi="Times New Roman" w:cs="Times New Roman"/>
          <w:sz w:val="24"/>
          <w:szCs w:val="24"/>
          <w:lang w:val="en-GB"/>
        </w:rPr>
      </w:pPr>
      <w:r w:rsidRPr="005C41C2">
        <w:rPr>
          <w:rFonts w:ascii="Times New Roman" w:hAnsi="Times New Roman" w:cs="Times New Roman"/>
          <w:sz w:val="24"/>
          <w:szCs w:val="24"/>
          <w:lang w:val="en-GB"/>
        </w:rPr>
        <w:lastRenderedPageBreak/>
        <w:t>In addition to the offer the tenderer is required to provide the following supporting documentation:</w:t>
      </w:r>
    </w:p>
    <w:p w14:paraId="141049EB" w14:textId="621F6424" w:rsidR="0031103D" w:rsidRPr="005C41C2" w:rsidRDefault="0031103D" w:rsidP="00EC4EA0">
      <w:pPr>
        <w:pStyle w:val="ListParagraph"/>
        <w:numPr>
          <w:ilvl w:val="0"/>
          <w:numId w:val="1"/>
        </w:numPr>
        <w:spacing w:after="0"/>
        <w:jc w:val="both"/>
        <w:rPr>
          <w:rFonts w:ascii="Times New Roman" w:hAnsi="Times New Roman" w:cs="Times New Roman"/>
          <w:sz w:val="24"/>
          <w:szCs w:val="24"/>
          <w:lang w:val="en-GB"/>
        </w:rPr>
      </w:pPr>
      <w:r w:rsidRPr="005C41C2">
        <w:rPr>
          <w:rFonts w:ascii="Times New Roman" w:hAnsi="Times New Roman" w:cs="Times New Roman"/>
          <w:sz w:val="24"/>
          <w:szCs w:val="24"/>
          <w:lang w:val="en-GB"/>
        </w:rPr>
        <w:t xml:space="preserve">Copy of legal registration (only </w:t>
      </w:r>
      <w:proofErr w:type="gramStart"/>
      <w:r w:rsidRPr="005C41C2">
        <w:rPr>
          <w:rFonts w:ascii="Times New Roman" w:hAnsi="Times New Roman" w:cs="Times New Roman"/>
          <w:sz w:val="24"/>
          <w:szCs w:val="24"/>
          <w:lang w:val="en-GB"/>
        </w:rPr>
        <w:t>if  not</w:t>
      </w:r>
      <w:proofErr w:type="gramEnd"/>
      <w:r w:rsidRPr="005C41C2">
        <w:rPr>
          <w:rFonts w:ascii="Times New Roman" w:hAnsi="Times New Roman" w:cs="Times New Roman"/>
          <w:sz w:val="24"/>
          <w:szCs w:val="24"/>
          <w:lang w:val="en-GB"/>
        </w:rPr>
        <w:t xml:space="preserve"> publicly available</w:t>
      </w:r>
      <w:r w:rsidR="00C05C9A" w:rsidRPr="005C41C2">
        <w:rPr>
          <w:rFonts w:ascii="Times New Roman" w:hAnsi="Times New Roman" w:cs="Times New Roman"/>
          <w:sz w:val="24"/>
          <w:szCs w:val="24"/>
          <w:lang w:val="en-GB"/>
        </w:rPr>
        <w:t xml:space="preserve"> from the Serbian Business Register Agency website)</w:t>
      </w:r>
      <w:r w:rsidRPr="005C41C2">
        <w:rPr>
          <w:rFonts w:ascii="Times New Roman" w:hAnsi="Times New Roman" w:cs="Times New Roman"/>
          <w:sz w:val="24"/>
          <w:szCs w:val="24"/>
          <w:lang w:val="en-GB"/>
        </w:rPr>
        <w:t xml:space="preserve"> </w:t>
      </w:r>
    </w:p>
    <w:p w14:paraId="5B628A52" w14:textId="77777777" w:rsidR="00056F91" w:rsidRPr="00D300FD" w:rsidRDefault="00056F91" w:rsidP="00855FE4">
      <w:pPr>
        <w:pStyle w:val="ListParagraph"/>
        <w:spacing w:after="0"/>
        <w:ind w:left="720"/>
        <w:jc w:val="both"/>
        <w:rPr>
          <w:rFonts w:ascii="Times New Roman" w:hAnsi="Times New Roman" w:cs="Times New Roman"/>
          <w:sz w:val="24"/>
          <w:szCs w:val="24"/>
          <w:highlight w:val="yellow"/>
          <w:lang w:val="en-GB"/>
        </w:rPr>
      </w:pP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4849F9BA"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Title of the tender: </w:t>
      </w:r>
      <w:r w:rsidR="00B55BB0">
        <w:rPr>
          <w:rFonts w:ascii="Times New Roman" w:hAnsi="Times New Roman" w:cs="Times New Roman"/>
          <w:lang w:val="en-GB"/>
        </w:rPr>
        <w:t>Marketing activities</w:t>
      </w:r>
    </w:p>
    <w:p w14:paraId="56D15D20" w14:textId="29784D21"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115D30" w:rsidRPr="00632A33">
        <w:rPr>
          <w:rFonts w:ascii="Times New Roman" w:hAnsi="Times New Roman" w:cs="Times New Roman"/>
          <w:lang w:val="en-GB"/>
        </w:rPr>
        <w:t>RORS00173/OMM/</w:t>
      </w:r>
      <w:r w:rsidR="00B55BB0">
        <w:rPr>
          <w:rFonts w:ascii="Times New Roman" w:hAnsi="Times New Roman" w:cs="Times New Roman"/>
          <w:lang w:val="en-GB"/>
        </w:rPr>
        <w:t>5</w:t>
      </w:r>
    </w:p>
    <w:p w14:paraId="38EE8219" w14:textId="7C3953D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w:t>
      </w:r>
      <w:proofErr w:type="gramStart"/>
      <w:r w:rsidRPr="00D300FD">
        <w:rPr>
          <w:rFonts w:ascii="Times New Roman" w:hAnsi="Times New Roman" w:cs="Times New Roman"/>
          <w:sz w:val="24"/>
          <w:szCs w:val="24"/>
          <w:lang w:val="en-GB"/>
        </w:rPr>
        <w:t>( “</w:t>
      </w:r>
      <w:proofErr w:type="gramEnd"/>
      <w:r w:rsidR="00BA62FA" w:rsidRPr="00D300FD">
        <w:rPr>
          <w:rFonts w:ascii="Times New Roman" w:hAnsi="Times New Roman" w:cs="Times New Roman"/>
          <w:sz w:val="24"/>
          <w:szCs w:val="24"/>
          <w:lang w:val="en-GB"/>
        </w:rPr>
        <w:t>N</w:t>
      </w:r>
      <w:r w:rsidRPr="00D300FD">
        <w:rPr>
          <w:rFonts w:ascii="Times New Roman" w:hAnsi="Times New Roman" w:cs="Times New Roman"/>
          <w:sz w:val="24"/>
          <w:szCs w:val="24"/>
          <w:lang w:val="en-GB"/>
        </w:rPr>
        <w:t xml:space="preserve">e </w:t>
      </w:r>
      <w:proofErr w:type="spellStart"/>
      <w:r w:rsidRPr="00D300FD">
        <w:rPr>
          <w:rFonts w:ascii="Times New Roman" w:hAnsi="Times New Roman" w:cs="Times New Roman"/>
          <w:sz w:val="24"/>
          <w:szCs w:val="24"/>
          <w:lang w:val="en-GB"/>
        </w:rPr>
        <w:t>otvarati</w:t>
      </w:r>
      <w:proofErr w:type="spellEnd"/>
      <w:r w:rsidRPr="00D300FD">
        <w:rPr>
          <w:rFonts w:ascii="Times New Roman" w:hAnsi="Times New Roman" w:cs="Times New Roman"/>
          <w:sz w:val="24"/>
          <w:szCs w:val="24"/>
          <w:lang w:val="en-GB"/>
        </w:rPr>
        <w:t xml:space="preserve"> pre </w:t>
      </w:r>
      <w:proofErr w:type="spellStart"/>
      <w:r w:rsidRPr="00D300FD">
        <w:rPr>
          <w:rFonts w:ascii="Times New Roman" w:hAnsi="Times New Roman" w:cs="Times New Roman"/>
          <w:sz w:val="24"/>
          <w:szCs w:val="24"/>
          <w:lang w:val="en-GB"/>
        </w:rPr>
        <w:t>sastanka</w:t>
      </w:r>
      <w:proofErr w:type="spellEnd"/>
      <w:r w:rsidRPr="00D300FD">
        <w:rPr>
          <w:rFonts w:ascii="Times New Roman" w:hAnsi="Times New Roman" w:cs="Times New Roman"/>
          <w:sz w:val="24"/>
          <w:szCs w:val="24"/>
          <w:lang w:val="en-GB"/>
        </w:rPr>
        <w:t xml:space="preserve"> za </w:t>
      </w:r>
      <w:proofErr w:type="spellStart"/>
      <w:r w:rsidRPr="00D300FD">
        <w:rPr>
          <w:rFonts w:ascii="Times New Roman" w:hAnsi="Times New Roman" w:cs="Times New Roman"/>
          <w:sz w:val="24"/>
          <w:szCs w:val="24"/>
          <w:lang w:val="en-GB"/>
        </w:rPr>
        <w:t>otvaranje</w:t>
      </w:r>
      <w:proofErr w:type="spellEnd"/>
      <w:r w:rsidRPr="00D300FD">
        <w:rPr>
          <w:rFonts w:ascii="Times New Roman" w:hAnsi="Times New Roman" w:cs="Times New Roman"/>
          <w:sz w:val="24"/>
          <w:szCs w:val="24"/>
          <w:lang w:val="en-GB"/>
        </w:rPr>
        <w:t xml:space="preserve"> </w:t>
      </w:r>
      <w:proofErr w:type="spellStart"/>
      <w:r w:rsidRPr="00D300FD">
        <w:rPr>
          <w:rFonts w:ascii="Times New Roman" w:hAnsi="Times New Roman" w:cs="Times New Roman"/>
          <w:sz w:val="24"/>
          <w:szCs w:val="24"/>
          <w:lang w:val="en-GB"/>
        </w:rPr>
        <w:t>ponuda</w:t>
      </w:r>
      <w:proofErr w:type="spellEnd"/>
      <w:r w:rsidR="00877379">
        <w:rPr>
          <w:rFonts w:ascii="Times New Roman" w:hAnsi="Times New Roman" w:cs="Times New Roman"/>
          <w:sz w:val="24"/>
          <w:szCs w:val="24"/>
          <w:lang w:val="en-GB"/>
        </w:rPr>
        <w:t>”</w:t>
      </w:r>
      <w:proofErr w:type="gramStart"/>
      <w:r w:rsidR="00877379">
        <w:rPr>
          <w:rFonts w:ascii="Times New Roman" w:hAnsi="Times New Roman" w:cs="Times New Roman"/>
          <w:sz w:val="24"/>
          <w:szCs w:val="24"/>
          <w:lang w:val="en-GB"/>
        </w:rPr>
        <w:t>/”A</w:t>
      </w:r>
      <w:proofErr w:type="gram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nu</w:t>
      </w:r>
      <w:proofErr w:type="spellEnd"/>
      <w:r w:rsidR="00877379">
        <w:rPr>
          <w:rFonts w:ascii="Times New Roman" w:hAnsi="Times New Roman" w:cs="Times New Roman"/>
          <w:sz w:val="24"/>
          <w:szCs w:val="24"/>
          <w:lang w:val="en-GB"/>
        </w:rPr>
        <w:t xml:space="preserve"> se </w:t>
      </w:r>
      <w:proofErr w:type="spellStart"/>
      <w:r w:rsidR="00877379">
        <w:rPr>
          <w:rFonts w:ascii="Times New Roman" w:hAnsi="Times New Roman" w:cs="Times New Roman"/>
          <w:sz w:val="24"/>
          <w:szCs w:val="24"/>
          <w:lang w:val="en-GB"/>
        </w:rPr>
        <w:t>deschide</w:t>
      </w:r>
      <w:proofErr w:type="spell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inainte</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sesiunea</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deschidere</w:t>
      </w:r>
      <w:proofErr w:type="spellEnd"/>
      <w:r w:rsidR="00877379">
        <w:rPr>
          <w:rFonts w:ascii="Times New Roman" w:hAnsi="Times New Roman" w:cs="Times New Roman"/>
          <w:sz w:val="24"/>
          <w:szCs w:val="24"/>
          <w:lang w:val="en-GB"/>
        </w:rPr>
        <w:t>”</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Part C.  Any infringement of this rule (e.g. unsealed envelopes or references to price in the technical offer) is to be considered a breach of the </w:t>
      </w:r>
      <w:proofErr w:type="gramStart"/>
      <w:r w:rsidRPr="00D300FD">
        <w:rPr>
          <w:rFonts w:ascii="Times New Roman" w:hAnsi="Times New Roman" w:cs="Times New Roman"/>
          <w:sz w:val="24"/>
          <w:szCs w:val="24"/>
          <w:lang w:val="en-GB"/>
        </w:rPr>
        <w:t>rule, and</w:t>
      </w:r>
      <w:proofErr w:type="gramEnd"/>
      <w:r w:rsidRPr="00D300FD">
        <w:rPr>
          <w:rFonts w:ascii="Times New Roman" w:hAnsi="Times New Roman" w:cs="Times New Roman"/>
          <w:sz w:val="24"/>
          <w:szCs w:val="24"/>
          <w:lang w:val="en-GB"/>
        </w:rPr>
        <w:t xml:space="preserve">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D300FD" w:rsidRDefault="00056F91" w:rsidP="00855FE4">
      <w:pPr>
        <w:spacing w:after="0"/>
        <w:ind w:left="720"/>
        <w:jc w:val="both"/>
        <w:rPr>
          <w:rFonts w:ascii="Times New Roman" w:hAnsi="Times New Roman" w:cs="Times New Roman"/>
          <w:sz w:val="24"/>
          <w:szCs w:val="24"/>
          <w:lang w:val="en-GB"/>
        </w:rPr>
      </w:pPr>
    </w:p>
    <w:p w14:paraId="10EEA16E" w14:textId="77777777" w:rsidR="00115D30" w:rsidRPr="0037354F" w:rsidRDefault="00115D30" w:rsidP="00115D30">
      <w:pPr>
        <w:spacing w:after="0"/>
        <w:ind w:left="720"/>
        <w:jc w:val="both"/>
        <w:rPr>
          <w:rFonts w:ascii="Times New Roman" w:hAnsi="Times New Roman" w:cs="Times New Roman"/>
          <w:lang w:val="en-GB"/>
        </w:rPr>
      </w:pPr>
      <w:proofErr w:type="spellStart"/>
      <w:r w:rsidRPr="0037354F">
        <w:rPr>
          <w:rFonts w:ascii="Times New Roman" w:hAnsi="Times New Roman" w:cs="Times New Roman"/>
          <w:lang w:val="en-GB"/>
        </w:rPr>
        <w:t>Asociatia</w:t>
      </w:r>
      <w:proofErr w:type="spellEnd"/>
      <w:r w:rsidRPr="0037354F">
        <w:rPr>
          <w:rFonts w:ascii="Times New Roman" w:hAnsi="Times New Roman" w:cs="Times New Roman"/>
          <w:lang w:val="en-GB"/>
        </w:rPr>
        <w:t xml:space="preserve"> </w:t>
      </w:r>
      <w:proofErr w:type="spellStart"/>
      <w:r w:rsidRPr="0037354F">
        <w:rPr>
          <w:rFonts w:ascii="Times New Roman" w:hAnsi="Times New Roman" w:cs="Times New Roman"/>
          <w:lang w:val="en-GB"/>
        </w:rPr>
        <w:t>Otelek</w:t>
      </w:r>
      <w:proofErr w:type="spellEnd"/>
      <w:r w:rsidRPr="0037354F">
        <w:rPr>
          <w:rFonts w:ascii="Times New Roman" w:hAnsi="Times New Roman" w:cs="Times New Roman"/>
          <w:lang w:val="en-GB"/>
        </w:rPr>
        <w:t xml:space="preserve"> </w:t>
      </w:r>
      <w:proofErr w:type="spellStart"/>
      <w:r w:rsidRPr="0037354F">
        <w:rPr>
          <w:rFonts w:ascii="Times New Roman" w:hAnsi="Times New Roman" w:cs="Times New Roman"/>
          <w:lang w:val="en-GB"/>
        </w:rPr>
        <w:t>Magyarul</w:t>
      </w:r>
      <w:proofErr w:type="spellEnd"/>
      <w:r w:rsidRPr="0037354F">
        <w:rPr>
          <w:rFonts w:ascii="Times New Roman" w:hAnsi="Times New Roman" w:cs="Times New Roman"/>
          <w:lang w:val="en-GB"/>
        </w:rPr>
        <w:t xml:space="preserve"> Magyarokert </w:t>
      </w:r>
      <w:proofErr w:type="spellStart"/>
      <w:r w:rsidRPr="0037354F">
        <w:rPr>
          <w:rFonts w:ascii="Times New Roman" w:hAnsi="Times New Roman" w:cs="Times New Roman"/>
          <w:lang w:val="en-GB"/>
        </w:rPr>
        <w:t>Egyesulet</w:t>
      </w:r>
      <w:proofErr w:type="spellEnd"/>
      <w:r w:rsidRPr="0037354F">
        <w:rPr>
          <w:rFonts w:ascii="Times New Roman" w:hAnsi="Times New Roman" w:cs="Times New Roman"/>
          <w:lang w:val="en-GB"/>
        </w:rPr>
        <w:t xml:space="preserve">, </w:t>
      </w:r>
    </w:p>
    <w:p w14:paraId="3620F006" w14:textId="146B40F0" w:rsidR="00056F91" w:rsidRDefault="00115D30" w:rsidP="00855FE4">
      <w:pPr>
        <w:spacing w:after="0"/>
        <w:ind w:left="720"/>
        <w:jc w:val="both"/>
        <w:rPr>
          <w:rFonts w:ascii="Times New Roman" w:hAnsi="Times New Roman" w:cs="Times New Roman"/>
          <w:sz w:val="24"/>
          <w:szCs w:val="24"/>
          <w:lang w:val="en-GB"/>
        </w:rPr>
      </w:pPr>
      <w:proofErr w:type="spellStart"/>
      <w:r w:rsidRPr="0037354F">
        <w:rPr>
          <w:rFonts w:ascii="Times New Roman" w:hAnsi="Times New Roman" w:cs="Times New Roman"/>
          <w:lang w:val="en-GB"/>
        </w:rPr>
        <w:t>Otelec</w:t>
      </w:r>
      <w:proofErr w:type="spellEnd"/>
      <w:r w:rsidRPr="0037354F">
        <w:rPr>
          <w:rFonts w:ascii="Times New Roman" w:hAnsi="Times New Roman" w:cs="Times New Roman"/>
          <w:lang w:val="en-GB"/>
        </w:rPr>
        <w:t xml:space="preserve"> Str. </w:t>
      </w:r>
      <w:proofErr w:type="spellStart"/>
      <w:r w:rsidRPr="0037354F">
        <w:rPr>
          <w:rFonts w:ascii="Times New Roman" w:hAnsi="Times New Roman" w:cs="Times New Roman"/>
          <w:lang w:val="en-GB"/>
        </w:rPr>
        <w:t>Pardani</w:t>
      </w:r>
      <w:proofErr w:type="spellEnd"/>
      <w:r w:rsidRPr="0037354F">
        <w:rPr>
          <w:rFonts w:ascii="Times New Roman" w:hAnsi="Times New Roman" w:cs="Times New Roman"/>
          <w:lang w:val="en-GB"/>
        </w:rPr>
        <w:t xml:space="preserve"> 373A</w:t>
      </w:r>
      <w:r w:rsidRPr="00D300FD" w:rsidDel="00115D30">
        <w:rPr>
          <w:rFonts w:ascii="Times New Roman" w:hAnsi="Times New Roman" w:cs="Times New Roman"/>
          <w:sz w:val="24"/>
          <w:szCs w:val="24"/>
          <w:highlight w:val="yellow"/>
          <w:lang w:val="en-GB"/>
        </w:rPr>
        <w:t xml:space="preserve"> </w:t>
      </w:r>
    </w:p>
    <w:p w14:paraId="6358A524" w14:textId="6E50256C" w:rsidR="00180718" w:rsidRPr="00D300FD" w:rsidRDefault="00180718" w:rsidP="00855FE4">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Contact person: Kozma Stefan, </w:t>
      </w:r>
      <w:proofErr w:type="spellStart"/>
      <w:r>
        <w:rPr>
          <w:rFonts w:ascii="Times New Roman" w:hAnsi="Times New Roman" w:cs="Times New Roman"/>
          <w:sz w:val="24"/>
          <w:szCs w:val="24"/>
          <w:lang w:val="en-GB"/>
        </w:rPr>
        <w:t>tel</w:t>
      </w:r>
      <w:proofErr w:type="spellEnd"/>
      <w:r>
        <w:rPr>
          <w:rFonts w:ascii="Times New Roman" w:hAnsi="Times New Roman" w:cs="Times New Roman"/>
          <w:sz w:val="24"/>
          <w:szCs w:val="24"/>
          <w:lang w:val="en-GB"/>
        </w:rPr>
        <w:t>: +40 725 626898</w:t>
      </w: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proofErr w:type="gramStart"/>
      <w:r w:rsidRPr="00D300FD">
        <w:rPr>
          <w:rFonts w:ascii="Times New Roman" w:hAnsi="Times New Roman" w:cs="Times New Roman"/>
          <w:sz w:val="24"/>
          <w:szCs w:val="24"/>
          <w:lang w:val="en-GB"/>
        </w:rPr>
        <w:t>in order to</w:t>
      </w:r>
      <w:proofErr w:type="gramEnd"/>
      <w:r w:rsidRPr="00D300FD">
        <w:rPr>
          <w:rFonts w:ascii="Times New Roman" w:hAnsi="Times New Roman" w:cs="Times New Roman"/>
          <w:sz w:val="24"/>
          <w:szCs w:val="24"/>
          <w:lang w:val="en-GB"/>
        </w:rPr>
        <w:t xml:space="preserve">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required to provide services as indicated below. In the tenderer’s technical offer, the tenderers might indicate more details on the deliveries, </w:t>
      </w:r>
      <w:proofErr w:type="gramStart"/>
      <w:r w:rsidRPr="00D300FD">
        <w:rPr>
          <w:rFonts w:ascii="Times New Roman" w:hAnsi="Times New Roman" w:cs="Times New Roman"/>
          <w:sz w:val="24"/>
          <w:szCs w:val="24"/>
          <w:lang w:val="en-GB"/>
        </w:rPr>
        <w:t>referring back</w:t>
      </w:r>
      <w:proofErr w:type="gramEnd"/>
      <w:r w:rsidRPr="00D300FD">
        <w:rPr>
          <w:rFonts w:ascii="Times New Roman" w:hAnsi="Times New Roman" w:cs="Times New Roman"/>
          <w:sz w:val="24"/>
          <w:szCs w:val="24"/>
          <w:lang w:val="en-GB"/>
        </w:rPr>
        <w:t xml:space="preserve">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718DCF95" w14:textId="77777777" w:rsidR="00056F91" w:rsidRPr="00D300FD" w:rsidRDefault="00056F91" w:rsidP="00855FE4">
      <w:pPr>
        <w:spacing w:after="0"/>
        <w:ind w:left="720"/>
        <w:jc w:val="both"/>
        <w:rPr>
          <w:rFonts w:ascii="Times New Roman" w:hAnsi="Times New Roman" w:cs="Times New Roman"/>
          <w:sz w:val="24"/>
          <w:szCs w:val="24"/>
          <w:lang w:val="en-GB"/>
        </w:rPr>
      </w:pPr>
    </w:p>
    <w:p w14:paraId="68617B44" w14:textId="263AD3B8" w:rsidR="00056F91" w:rsidRPr="005C41C2" w:rsidRDefault="00056F91" w:rsidP="00855FE4">
      <w:pPr>
        <w:pStyle w:val="ListParagraph"/>
        <w:numPr>
          <w:ilvl w:val="1"/>
          <w:numId w:val="2"/>
        </w:numPr>
        <w:spacing w:after="0"/>
        <w:jc w:val="both"/>
        <w:rPr>
          <w:rFonts w:ascii="Times New Roman" w:hAnsi="Times New Roman" w:cs="Times New Roman"/>
          <w:sz w:val="24"/>
          <w:szCs w:val="24"/>
          <w:lang w:val="en-GB"/>
        </w:rPr>
      </w:pPr>
      <w:r w:rsidRPr="005C41C2">
        <w:rPr>
          <w:rFonts w:ascii="Times New Roman" w:hAnsi="Times New Roman" w:cs="Times New Roman"/>
          <w:sz w:val="24"/>
          <w:szCs w:val="24"/>
          <w:lang w:val="en-GB"/>
        </w:rPr>
        <w:t>Title of activity 1</w:t>
      </w:r>
      <w:r w:rsidR="00115D30" w:rsidRPr="005C41C2">
        <w:rPr>
          <w:rFonts w:ascii="Times New Roman" w:hAnsi="Times New Roman" w:cs="Times New Roman"/>
          <w:sz w:val="24"/>
          <w:szCs w:val="24"/>
          <w:lang w:val="en-GB"/>
        </w:rPr>
        <w:t xml:space="preserve"> - </w:t>
      </w:r>
      <w:r w:rsidR="00B55BB0" w:rsidRPr="00B55BB0">
        <w:rPr>
          <w:rFonts w:ascii="Times New Roman" w:hAnsi="Times New Roman" w:cs="Times New Roman"/>
          <w:i/>
          <w:iCs/>
          <w:sz w:val="24"/>
          <w:szCs w:val="24"/>
          <w:lang w:val="en-GB"/>
        </w:rPr>
        <w:t>Online and offline marketing activities based on the marketing strategy</w:t>
      </w:r>
    </w:p>
    <w:p w14:paraId="7EC2CE85" w14:textId="77777777" w:rsidR="00056F91" w:rsidRPr="005C41C2" w:rsidRDefault="00056F91" w:rsidP="00855FE4">
      <w:pPr>
        <w:spacing w:after="0"/>
        <w:ind w:left="567" w:firstLine="141"/>
        <w:jc w:val="both"/>
        <w:rPr>
          <w:rFonts w:ascii="Times New Roman" w:hAnsi="Times New Roman" w:cs="Times New Roman"/>
          <w:i/>
          <w:iCs/>
          <w:sz w:val="24"/>
          <w:szCs w:val="24"/>
          <w:lang w:val="en-GB"/>
        </w:rPr>
      </w:pPr>
    </w:p>
    <w:p w14:paraId="1279B6F6" w14:textId="77777777" w:rsidR="00056F91" w:rsidRPr="005C41C2" w:rsidRDefault="00056F91" w:rsidP="00855FE4">
      <w:pPr>
        <w:spacing w:after="0"/>
        <w:jc w:val="both"/>
        <w:rPr>
          <w:rFonts w:ascii="Times New Roman" w:hAnsi="Times New Roman" w:cs="Times New Roman"/>
          <w:sz w:val="24"/>
          <w:szCs w:val="24"/>
          <w:u w:val="single"/>
          <w:lang w:val="en-GB"/>
        </w:rPr>
      </w:pPr>
      <w:r w:rsidRPr="005C41C2">
        <w:rPr>
          <w:rFonts w:ascii="Times New Roman" w:hAnsi="Times New Roman" w:cs="Times New Roman"/>
          <w:sz w:val="24"/>
          <w:szCs w:val="24"/>
          <w:lang w:val="en-GB"/>
        </w:rPr>
        <w:t>Description of expected outputs</w:t>
      </w:r>
      <w:r w:rsidRPr="005C41C2">
        <w:rPr>
          <w:rFonts w:ascii="Times New Roman" w:hAnsi="Times New Roman" w:cs="Times New Roman"/>
          <w:sz w:val="24"/>
          <w:szCs w:val="24"/>
          <w:u w:val="single"/>
          <w:lang w:val="en-GB"/>
        </w:rPr>
        <w:t xml:space="preserve"> /</w:t>
      </w:r>
      <w:r w:rsidRPr="005C41C2">
        <w:rPr>
          <w:rFonts w:ascii="Times New Roman" w:hAnsi="Times New Roman" w:cs="Times New Roman"/>
          <w:sz w:val="24"/>
          <w:szCs w:val="24"/>
          <w:lang w:val="en-GB"/>
        </w:rPr>
        <w:t xml:space="preserve"> results to be achieved</w:t>
      </w:r>
    </w:p>
    <w:p w14:paraId="33654362" w14:textId="77777777" w:rsidR="00B55BB0" w:rsidRPr="00B55BB0" w:rsidRDefault="006A07A4" w:rsidP="00F8790E">
      <w:pPr>
        <w:jc w:val="both"/>
        <w:rPr>
          <w:rFonts w:ascii="Times New Roman" w:hAnsi="Times New Roman" w:cs="Times New Roman"/>
          <w:sz w:val="24"/>
          <w:szCs w:val="24"/>
          <w:lang w:val="en-GB"/>
        </w:rPr>
      </w:pPr>
      <w:r>
        <w:rPr>
          <w:rFonts w:ascii="Times New Roman" w:hAnsi="Times New Roman" w:cs="Times New Roman"/>
          <w:sz w:val="24"/>
          <w:szCs w:val="24"/>
          <w:lang w:val="hu-HU"/>
        </w:rPr>
        <w:t xml:space="preserve"> </w:t>
      </w:r>
      <w:r w:rsidR="00B55BB0" w:rsidRPr="00B55BB0">
        <w:rPr>
          <w:rFonts w:ascii="Times New Roman" w:hAnsi="Times New Roman" w:cs="Times New Roman"/>
          <w:sz w:val="24"/>
          <w:szCs w:val="24"/>
          <w:lang w:val="en-GB"/>
        </w:rPr>
        <w:t>The Contractor will perform the following activities:</w:t>
      </w:r>
    </w:p>
    <w:p w14:paraId="72E10538" w14:textId="719D0A83" w:rsidR="00B55BB0" w:rsidRPr="00B55BB0" w:rsidRDefault="004166A8" w:rsidP="00B55BB0">
      <w:pPr>
        <w:pStyle w:val="ListParagraph"/>
        <w:numPr>
          <w:ilvl w:val="0"/>
          <w:numId w:val="7"/>
        </w:numPr>
        <w:rPr>
          <w:rFonts w:ascii="Times New Roman" w:hAnsi="Times New Roman" w:cs="Times New Roman"/>
          <w:sz w:val="24"/>
          <w:szCs w:val="24"/>
          <w:lang w:val="en-GB"/>
        </w:rPr>
      </w:pPr>
      <w:r>
        <w:rPr>
          <w:rFonts w:ascii="Times New Roman" w:hAnsi="Times New Roman" w:cs="Times New Roman"/>
          <w:sz w:val="24"/>
          <w:szCs w:val="24"/>
          <w:lang w:val="en-GB"/>
        </w:rPr>
        <w:t xml:space="preserve">Online promotion - </w:t>
      </w:r>
      <w:r w:rsidR="00B55BB0" w:rsidRPr="00B55BB0">
        <w:rPr>
          <w:rFonts w:ascii="Times New Roman" w:hAnsi="Times New Roman" w:cs="Times New Roman"/>
          <w:sz w:val="24"/>
          <w:szCs w:val="24"/>
          <w:lang w:val="en-GB"/>
        </w:rPr>
        <w:t xml:space="preserve">Social media campaign for </w:t>
      </w:r>
      <w:r w:rsidR="00CC7AB6">
        <w:rPr>
          <w:rFonts w:ascii="Times New Roman" w:hAnsi="Times New Roman" w:cs="Times New Roman"/>
          <w:sz w:val="24"/>
          <w:szCs w:val="24"/>
          <w:lang w:val="en-GB"/>
        </w:rPr>
        <w:t>6</w:t>
      </w:r>
      <w:r w:rsidR="00B55BB0" w:rsidRPr="00B55BB0">
        <w:rPr>
          <w:rFonts w:ascii="Times New Roman" w:hAnsi="Times New Roman" w:cs="Times New Roman"/>
          <w:sz w:val="24"/>
          <w:szCs w:val="24"/>
          <w:lang w:val="en-GB"/>
        </w:rPr>
        <w:t xml:space="preserve"> months</w:t>
      </w:r>
    </w:p>
    <w:p w14:paraId="61CA4851" w14:textId="15AD6877" w:rsidR="00B55BB0" w:rsidRDefault="00B55BB0" w:rsidP="00562828">
      <w:pPr>
        <w:jc w:val="both"/>
        <w:rPr>
          <w:rFonts w:ascii="Times New Roman" w:hAnsi="Times New Roman" w:cs="Times New Roman"/>
          <w:sz w:val="24"/>
          <w:szCs w:val="24"/>
          <w:lang w:val="en-GB"/>
        </w:rPr>
      </w:pPr>
      <w:r w:rsidRPr="00B55BB0">
        <w:rPr>
          <w:rFonts w:ascii="Times New Roman" w:hAnsi="Times New Roman" w:cs="Times New Roman"/>
          <w:sz w:val="24"/>
          <w:szCs w:val="24"/>
          <w:lang w:val="en-GB"/>
        </w:rPr>
        <w:t>The Contractor will create at least 2 social media accounts, which will be used for the promotion of the project</w:t>
      </w:r>
      <w:r>
        <w:rPr>
          <w:rFonts w:ascii="Times New Roman" w:hAnsi="Times New Roman" w:cs="Times New Roman"/>
          <w:sz w:val="24"/>
          <w:szCs w:val="24"/>
          <w:lang w:val="en-GB"/>
        </w:rPr>
        <w:t xml:space="preserve"> and the partners activity. The Contractor will create at least 10 contents/month</w:t>
      </w:r>
      <w:r w:rsidR="00562828">
        <w:rPr>
          <w:rFonts w:ascii="Times New Roman" w:hAnsi="Times New Roman" w:cs="Times New Roman"/>
          <w:sz w:val="24"/>
          <w:szCs w:val="24"/>
          <w:lang w:val="en-GB"/>
        </w:rPr>
        <w:t xml:space="preserve"> (post, videos, reels, etc)</w:t>
      </w:r>
      <w:r w:rsidR="000C26D4">
        <w:rPr>
          <w:rFonts w:ascii="Times New Roman" w:hAnsi="Times New Roman" w:cs="Times New Roman"/>
          <w:sz w:val="24"/>
          <w:szCs w:val="24"/>
          <w:lang w:val="en-GB"/>
        </w:rPr>
        <w:t xml:space="preserve"> for 4 months</w:t>
      </w:r>
      <w:r w:rsidR="00562828">
        <w:rPr>
          <w:rFonts w:ascii="Times New Roman" w:hAnsi="Times New Roman" w:cs="Times New Roman"/>
          <w:sz w:val="24"/>
          <w:szCs w:val="24"/>
          <w:lang w:val="en-GB"/>
        </w:rPr>
        <w:t xml:space="preserve">. All the content will be created in </w:t>
      </w:r>
      <w:r w:rsidR="00562828">
        <w:rPr>
          <w:rFonts w:ascii="Times New Roman" w:hAnsi="Times New Roman" w:cs="Times New Roman"/>
          <w:sz w:val="24"/>
          <w:szCs w:val="24"/>
          <w:lang w:val="en-GB"/>
        </w:rPr>
        <w:lastRenderedPageBreak/>
        <w:t xml:space="preserve">Romania or in English. </w:t>
      </w:r>
      <w:proofErr w:type="gramStart"/>
      <w:r w:rsidR="00562828">
        <w:rPr>
          <w:rFonts w:ascii="Times New Roman" w:hAnsi="Times New Roman" w:cs="Times New Roman"/>
          <w:sz w:val="24"/>
          <w:szCs w:val="24"/>
          <w:lang w:val="en-GB"/>
        </w:rPr>
        <w:t>Also</w:t>
      </w:r>
      <w:proofErr w:type="gramEnd"/>
      <w:r w:rsidR="00562828">
        <w:rPr>
          <w:rFonts w:ascii="Times New Roman" w:hAnsi="Times New Roman" w:cs="Times New Roman"/>
          <w:sz w:val="24"/>
          <w:szCs w:val="24"/>
          <w:lang w:val="en-GB"/>
        </w:rPr>
        <w:t xml:space="preserve"> the Contractor will promote the content on the social media to have a bigger target group.</w:t>
      </w:r>
    </w:p>
    <w:p w14:paraId="5B4D58A7" w14:textId="3BD823A4" w:rsidR="00562828" w:rsidRDefault="00CC7AB6" w:rsidP="00562828">
      <w:pPr>
        <w:pStyle w:val="ListParagraph"/>
        <w:numPr>
          <w:ilvl w:val="0"/>
          <w:numId w:val="7"/>
        </w:numPr>
        <w:jc w:val="both"/>
        <w:rPr>
          <w:rFonts w:ascii="Times New Roman" w:hAnsi="Times New Roman" w:cs="Times New Roman"/>
          <w:sz w:val="24"/>
          <w:szCs w:val="24"/>
          <w:lang w:val="en-GB"/>
        </w:rPr>
      </w:pPr>
      <w:r>
        <w:rPr>
          <w:rFonts w:ascii="Times New Roman" w:hAnsi="Times New Roman" w:cs="Times New Roman"/>
          <w:sz w:val="24"/>
          <w:szCs w:val="24"/>
          <w:lang w:val="en-GB"/>
        </w:rPr>
        <w:t>Offline promotion</w:t>
      </w:r>
    </w:p>
    <w:p w14:paraId="32EF1D37" w14:textId="658A9CAE" w:rsidR="00CC7AB6" w:rsidRDefault="00CC7AB6" w:rsidP="00CC7AB6">
      <w:pPr>
        <w:pStyle w:val="ListParagraph"/>
        <w:numPr>
          <w:ilvl w:val="0"/>
          <w:numId w:val="1"/>
        </w:numPr>
        <w:jc w:val="both"/>
        <w:rPr>
          <w:rFonts w:ascii="Times New Roman" w:hAnsi="Times New Roman" w:cs="Times New Roman"/>
          <w:sz w:val="24"/>
          <w:szCs w:val="24"/>
          <w:lang w:val="en-GB"/>
        </w:rPr>
      </w:pPr>
      <w:r w:rsidRPr="00CC7AB6">
        <w:rPr>
          <w:rFonts w:ascii="Times New Roman" w:hAnsi="Times New Roman" w:cs="Times New Roman"/>
          <w:sz w:val="24"/>
          <w:szCs w:val="24"/>
          <w:lang w:val="en-GB"/>
        </w:rPr>
        <w:t>Multilingual brochure</w:t>
      </w:r>
      <w:r w:rsidR="00842C7A">
        <w:rPr>
          <w:rFonts w:ascii="Times New Roman" w:hAnsi="Times New Roman" w:cs="Times New Roman"/>
          <w:sz w:val="24"/>
          <w:szCs w:val="24"/>
          <w:lang w:val="en-GB"/>
        </w:rPr>
        <w:t>s – 3 types</w:t>
      </w:r>
      <w:r w:rsidRPr="00CC7AB6">
        <w:rPr>
          <w:rFonts w:ascii="Times New Roman" w:hAnsi="Times New Roman" w:cs="Times New Roman"/>
          <w:sz w:val="24"/>
          <w:szCs w:val="24"/>
          <w:lang w:val="en-GB"/>
        </w:rPr>
        <w:t xml:space="preserve"> (A</w:t>
      </w:r>
      <w:r>
        <w:rPr>
          <w:rFonts w:ascii="Times New Roman" w:hAnsi="Times New Roman" w:cs="Times New Roman"/>
          <w:sz w:val="24"/>
          <w:szCs w:val="24"/>
          <w:lang w:val="en-GB"/>
        </w:rPr>
        <w:t>5</w:t>
      </w:r>
      <w:r w:rsidRPr="00CC7AB6">
        <w:rPr>
          <w:rFonts w:ascii="Times New Roman" w:hAnsi="Times New Roman" w:cs="Times New Roman"/>
          <w:sz w:val="24"/>
          <w:szCs w:val="24"/>
          <w:lang w:val="en-GB"/>
        </w:rPr>
        <w:t>, 12 pages</w:t>
      </w:r>
      <w:r>
        <w:rPr>
          <w:rFonts w:ascii="Times New Roman" w:hAnsi="Times New Roman" w:cs="Times New Roman"/>
          <w:sz w:val="24"/>
          <w:szCs w:val="24"/>
          <w:lang w:val="en-GB"/>
        </w:rPr>
        <w:t>, colour, 120 gr/m</w:t>
      </w:r>
      <w:r w:rsidR="00842C7A">
        <w:rPr>
          <w:rFonts w:ascii="Times New Roman" w:hAnsi="Times New Roman" w:cs="Times New Roman"/>
          <w:sz w:val="24"/>
          <w:szCs w:val="24"/>
          <w:lang w:val="en-GB"/>
        </w:rPr>
        <w:t>2</w:t>
      </w:r>
      <w:r>
        <w:rPr>
          <w:rFonts w:ascii="Times New Roman" w:hAnsi="Times New Roman" w:cs="Times New Roman"/>
          <w:sz w:val="24"/>
          <w:szCs w:val="24"/>
          <w:lang w:val="en-GB"/>
        </w:rPr>
        <w:t xml:space="preserve"> paper</w:t>
      </w:r>
      <w:r w:rsidRPr="00CC7AB6">
        <w:rPr>
          <w:rFonts w:ascii="Times New Roman" w:hAnsi="Times New Roman" w:cs="Times New Roman"/>
          <w:sz w:val="24"/>
          <w:szCs w:val="24"/>
          <w:lang w:val="en-GB"/>
        </w:rPr>
        <w:t>)</w:t>
      </w:r>
      <w:r>
        <w:rPr>
          <w:rFonts w:ascii="Times New Roman" w:hAnsi="Times New Roman" w:cs="Times New Roman"/>
          <w:sz w:val="24"/>
          <w:szCs w:val="24"/>
          <w:lang w:val="en-GB"/>
        </w:rPr>
        <w:t xml:space="preserve"> in Romanian, Serbian and English languages</w:t>
      </w:r>
      <w:r w:rsidR="00842C7A">
        <w:rPr>
          <w:rFonts w:ascii="Times New Roman" w:hAnsi="Times New Roman" w:cs="Times New Roman"/>
          <w:sz w:val="24"/>
          <w:szCs w:val="24"/>
          <w:lang w:val="en-GB"/>
        </w:rPr>
        <w:t xml:space="preserve"> (trilingual)</w:t>
      </w:r>
      <w:r>
        <w:rPr>
          <w:rFonts w:ascii="Times New Roman" w:hAnsi="Times New Roman" w:cs="Times New Roman"/>
          <w:sz w:val="24"/>
          <w:szCs w:val="24"/>
          <w:lang w:val="en-GB"/>
        </w:rPr>
        <w:t xml:space="preserve">. </w:t>
      </w:r>
      <w:r w:rsidR="00842C7A">
        <w:rPr>
          <w:rFonts w:ascii="Times New Roman" w:hAnsi="Times New Roman" w:cs="Times New Roman"/>
          <w:sz w:val="24"/>
          <w:szCs w:val="24"/>
          <w:lang w:val="en-GB"/>
        </w:rPr>
        <w:t xml:space="preserve">The brochures will present </w:t>
      </w:r>
      <w:r w:rsidRPr="00CC7AB6">
        <w:rPr>
          <w:rFonts w:ascii="Times New Roman" w:hAnsi="Times New Roman" w:cs="Times New Roman"/>
          <w:sz w:val="24"/>
          <w:szCs w:val="24"/>
          <w:lang w:val="en-GB"/>
        </w:rPr>
        <w:t>the</w:t>
      </w:r>
      <w:r>
        <w:rPr>
          <w:rFonts w:ascii="Times New Roman" w:hAnsi="Times New Roman" w:cs="Times New Roman"/>
          <w:sz w:val="24"/>
          <w:szCs w:val="24"/>
          <w:lang w:val="en-GB"/>
        </w:rPr>
        <w:t xml:space="preserve"> r</w:t>
      </w:r>
      <w:r w:rsidRPr="00CC7AB6">
        <w:rPr>
          <w:rFonts w:ascii="Times New Roman" w:hAnsi="Times New Roman" w:cs="Times New Roman"/>
          <w:sz w:val="24"/>
          <w:szCs w:val="24"/>
          <w:lang w:val="en-GB"/>
        </w:rPr>
        <w:t>egion’s adventure tour</w:t>
      </w:r>
      <w:r>
        <w:rPr>
          <w:rFonts w:ascii="Times New Roman" w:hAnsi="Times New Roman" w:cs="Times New Roman"/>
          <w:sz w:val="24"/>
          <w:szCs w:val="24"/>
          <w:lang w:val="en-GB"/>
        </w:rPr>
        <w:t xml:space="preserve"> </w:t>
      </w:r>
      <w:r w:rsidRPr="00CC7AB6">
        <w:rPr>
          <w:rFonts w:ascii="Times New Roman" w:hAnsi="Times New Roman" w:cs="Times New Roman"/>
          <w:sz w:val="24"/>
          <w:szCs w:val="24"/>
          <w:lang w:val="en-GB"/>
        </w:rPr>
        <w:t>offers, routes</w:t>
      </w:r>
      <w:r w:rsidR="00842C7A">
        <w:rPr>
          <w:rFonts w:ascii="Times New Roman" w:hAnsi="Times New Roman" w:cs="Times New Roman"/>
          <w:sz w:val="24"/>
          <w:szCs w:val="24"/>
          <w:lang w:val="en-GB"/>
        </w:rPr>
        <w:t xml:space="preserve"> and</w:t>
      </w:r>
      <w:r w:rsidRPr="00CC7AB6">
        <w:rPr>
          <w:rFonts w:ascii="Times New Roman" w:hAnsi="Times New Roman" w:cs="Times New Roman"/>
          <w:sz w:val="24"/>
          <w:szCs w:val="24"/>
          <w:lang w:val="en-GB"/>
        </w:rPr>
        <w:t xml:space="preserve"> protected</w:t>
      </w:r>
      <w:r>
        <w:rPr>
          <w:rFonts w:ascii="Times New Roman" w:hAnsi="Times New Roman" w:cs="Times New Roman"/>
          <w:sz w:val="24"/>
          <w:szCs w:val="24"/>
          <w:lang w:val="en-GB"/>
        </w:rPr>
        <w:t xml:space="preserve"> </w:t>
      </w:r>
      <w:r w:rsidRPr="00CC7AB6">
        <w:rPr>
          <w:rFonts w:ascii="Times New Roman" w:hAnsi="Times New Roman" w:cs="Times New Roman"/>
          <w:sz w:val="24"/>
          <w:szCs w:val="24"/>
          <w:lang w:val="en-GB"/>
        </w:rPr>
        <w:t>natural areas,</w:t>
      </w:r>
      <w:r w:rsidR="00842C7A">
        <w:rPr>
          <w:rFonts w:ascii="Times New Roman" w:hAnsi="Times New Roman" w:cs="Times New Roman"/>
          <w:sz w:val="24"/>
          <w:szCs w:val="24"/>
          <w:lang w:val="en-GB"/>
        </w:rPr>
        <w:t xml:space="preserve"> also will include</w:t>
      </w:r>
      <w:r w:rsidRPr="00CC7AB6">
        <w:rPr>
          <w:rFonts w:ascii="Times New Roman" w:hAnsi="Times New Roman" w:cs="Times New Roman"/>
          <w:sz w:val="24"/>
          <w:szCs w:val="24"/>
          <w:lang w:val="en-GB"/>
        </w:rPr>
        <w:t xml:space="preserve"> local</w:t>
      </w:r>
      <w:r>
        <w:rPr>
          <w:rFonts w:ascii="Times New Roman" w:hAnsi="Times New Roman" w:cs="Times New Roman"/>
          <w:sz w:val="24"/>
          <w:szCs w:val="24"/>
          <w:lang w:val="en-GB"/>
        </w:rPr>
        <w:t xml:space="preserve"> </w:t>
      </w:r>
      <w:r w:rsidRPr="00CC7AB6">
        <w:rPr>
          <w:rFonts w:ascii="Times New Roman" w:hAnsi="Times New Roman" w:cs="Times New Roman"/>
          <w:sz w:val="24"/>
          <w:szCs w:val="24"/>
          <w:lang w:val="en-GB"/>
        </w:rPr>
        <w:t>accommodations and</w:t>
      </w:r>
      <w:r>
        <w:rPr>
          <w:rFonts w:ascii="Times New Roman" w:hAnsi="Times New Roman" w:cs="Times New Roman"/>
          <w:sz w:val="24"/>
          <w:szCs w:val="24"/>
          <w:lang w:val="en-GB"/>
        </w:rPr>
        <w:t xml:space="preserve"> </w:t>
      </w:r>
      <w:r w:rsidRPr="00CC7AB6">
        <w:rPr>
          <w:rFonts w:ascii="Times New Roman" w:hAnsi="Times New Roman" w:cs="Times New Roman"/>
          <w:sz w:val="24"/>
          <w:szCs w:val="24"/>
          <w:lang w:val="en-GB"/>
        </w:rPr>
        <w:t>service providers. Photos,</w:t>
      </w:r>
      <w:r>
        <w:rPr>
          <w:rFonts w:ascii="Times New Roman" w:hAnsi="Times New Roman" w:cs="Times New Roman"/>
          <w:sz w:val="24"/>
          <w:szCs w:val="24"/>
          <w:lang w:val="en-GB"/>
        </w:rPr>
        <w:t xml:space="preserve"> </w:t>
      </w:r>
      <w:r w:rsidRPr="00CC7AB6">
        <w:rPr>
          <w:rFonts w:ascii="Times New Roman" w:hAnsi="Times New Roman" w:cs="Times New Roman"/>
          <w:sz w:val="24"/>
          <w:szCs w:val="24"/>
          <w:lang w:val="en-GB"/>
        </w:rPr>
        <w:t>maps, QR codes to the</w:t>
      </w:r>
      <w:r>
        <w:rPr>
          <w:rFonts w:ascii="Times New Roman" w:hAnsi="Times New Roman" w:cs="Times New Roman"/>
          <w:sz w:val="24"/>
          <w:szCs w:val="24"/>
          <w:lang w:val="en-GB"/>
        </w:rPr>
        <w:t xml:space="preserve"> </w:t>
      </w:r>
      <w:r w:rsidRPr="00CC7AB6">
        <w:rPr>
          <w:rFonts w:ascii="Times New Roman" w:hAnsi="Times New Roman" w:cs="Times New Roman"/>
          <w:sz w:val="24"/>
          <w:szCs w:val="24"/>
          <w:lang w:val="en-GB"/>
        </w:rPr>
        <w:t>website</w:t>
      </w:r>
      <w:r w:rsidR="00842C7A">
        <w:rPr>
          <w:rFonts w:ascii="Times New Roman" w:hAnsi="Times New Roman" w:cs="Times New Roman"/>
          <w:sz w:val="24"/>
          <w:szCs w:val="24"/>
          <w:lang w:val="en-GB"/>
        </w:rPr>
        <w:t xml:space="preserve"> – 500 pieces/each. Editing, graphic design and printing. Delivery at the partners headquarter. </w:t>
      </w:r>
    </w:p>
    <w:p w14:paraId="698B211A" w14:textId="1869C986" w:rsidR="00842C7A" w:rsidRDefault="00842C7A" w:rsidP="00CC7AB6">
      <w:pPr>
        <w:pStyle w:val="ListParagraph"/>
        <w:numPr>
          <w:ilvl w:val="0"/>
          <w:numId w:val="1"/>
        </w:numPr>
        <w:jc w:val="both"/>
        <w:rPr>
          <w:rFonts w:ascii="Times New Roman" w:hAnsi="Times New Roman" w:cs="Times New Roman"/>
          <w:sz w:val="24"/>
          <w:szCs w:val="24"/>
          <w:lang w:val="en-GB"/>
        </w:rPr>
      </w:pPr>
      <w:r w:rsidRPr="00842C7A">
        <w:rPr>
          <w:rFonts w:ascii="Times New Roman" w:hAnsi="Times New Roman" w:cs="Times New Roman"/>
          <w:sz w:val="24"/>
          <w:szCs w:val="24"/>
          <w:lang w:val="en-GB"/>
        </w:rPr>
        <w:t>Flyer (</w:t>
      </w:r>
      <w:r>
        <w:rPr>
          <w:rFonts w:ascii="Times New Roman" w:hAnsi="Times New Roman" w:cs="Times New Roman"/>
          <w:sz w:val="24"/>
          <w:szCs w:val="24"/>
          <w:lang w:val="en-GB"/>
        </w:rPr>
        <w:t>1/3 A4, colour, printed on both sides, Romanian, English and Serbian – 1000 piece each language, 120 gr/m2 paper) presenting the touristic offer of the partner. Editing, graphic design and printing. Delivery at the partners headquarter.</w:t>
      </w:r>
    </w:p>
    <w:p w14:paraId="0FF9BF61" w14:textId="44863B57" w:rsidR="00842C7A" w:rsidRDefault="00842C7A" w:rsidP="00842C7A">
      <w:pPr>
        <w:pStyle w:val="ListParagraph"/>
        <w:numPr>
          <w:ilvl w:val="0"/>
          <w:numId w:val="1"/>
        </w:numPr>
        <w:jc w:val="both"/>
        <w:rPr>
          <w:rFonts w:ascii="Times New Roman" w:hAnsi="Times New Roman" w:cs="Times New Roman"/>
          <w:sz w:val="24"/>
          <w:szCs w:val="24"/>
          <w:lang w:val="en-GB"/>
        </w:rPr>
      </w:pPr>
      <w:r>
        <w:rPr>
          <w:rFonts w:ascii="Times New Roman" w:hAnsi="Times New Roman" w:cs="Times New Roman"/>
          <w:sz w:val="24"/>
          <w:szCs w:val="24"/>
          <w:lang w:val="en-GB"/>
        </w:rPr>
        <w:t>Thematic mini flyers – 3 types (A6, colour,</w:t>
      </w:r>
      <w:r w:rsidRPr="00842C7A">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120 gr/m2 paper – 500 piece each thematic) in Romanian, Serbian and English languages (trilingual) presenting </w:t>
      </w:r>
      <w:r w:rsidRPr="00842C7A">
        <w:rPr>
          <w:rFonts w:ascii="Times New Roman" w:hAnsi="Times New Roman" w:cs="Times New Roman"/>
          <w:sz w:val="24"/>
          <w:szCs w:val="24"/>
          <w:lang w:val="en-GB"/>
        </w:rPr>
        <w:t>water tours, cycling,</w:t>
      </w:r>
      <w:r>
        <w:rPr>
          <w:rFonts w:ascii="Times New Roman" w:hAnsi="Times New Roman" w:cs="Times New Roman"/>
          <w:sz w:val="24"/>
          <w:szCs w:val="24"/>
          <w:lang w:val="en-GB"/>
        </w:rPr>
        <w:t xml:space="preserve"> </w:t>
      </w:r>
      <w:r w:rsidRPr="00842C7A">
        <w:rPr>
          <w:rFonts w:ascii="Times New Roman" w:hAnsi="Times New Roman" w:cs="Times New Roman"/>
          <w:sz w:val="24"/>
          <w:szCs w:val="24"/>
          <w:lang w:val="en-GB"/>
        </w:rPr>
        <w:t>horseback riding, off-road,</w:t>
      </w:r>
      <w:r>
        <w:rPr>
          <w:rFonts w:ascii="Times New Roman" w:hAnsi="Times New Roman" w:cs="Times New Roman"/>
          <w:sz w:val="24"/>
          <w:szCs w:val="24"/>
          <w:lang w:val="en-GB"/>
        </w:rPr>
        <w:t xml:space="preserve"> </w:t>
      </w:r>
      <w:r w:rsidRPr="00842C7A">
        <w:rPr>
          <w:rFonts w:ascii="Times New Roman" w:hAnsi="Times New Roman" w:cs="Times New Roman"/>
          <w:sz w:val="24"/>
          <w:szCs w:val="24"/>
          <w:lang w:val="en-GB"/>
        </w:rPr>
        <w:t>birdwatching, quad tours</w:t>
      </w:r>
      <w:r w:rsidR="004262ED">
        <w:rPr>
          <w:rFonts w:ascii="Times New Roman" w:hAnsi="Times New Roman" w:cs="Times New Roman"/>
          <w:sz w:val="24"/>
          <w:szCs w:val="24"/>
          <w:lang w:val="en-GB"/>
        </w:rPr>
        <w:t>, etc</w:t>
      </w:r>
      <w:r w:rsidRPr="00842C7A">
        <w:rPr>
          <w:rFonts w:ascii="Times New Roman" w:hAnsi="Times New Roman" w:cs="Times New Roman"/>
          <w:sz w:val="24"/>
          <w:szCs w:val="24"/>
          <w:lang w:val="en-GB"/>
        </w:rPr>
        <w:t>.</w:t>
      </w:r>
      <w:r w:rsidR="004262ED">
        <w:rPr>
          <w:rFonts w:ascii="Times New Roman" w:hAnsi="Times New Roman" w:cs="Times New Roman"/>
          <w:sz w:val="24"/>
          <w:szCs w:val="24"/>
          <w:lang w:val="en-GB"/>
        </w:rPr>
        <w:t xml:space="preserve"> The thematic will be established in collaboration with the Beneficiary.</w:t>
      </w:r>
      <w:r>
        <w:rPr>
          <w:rFonts w:ascii="Times New Roman" w:hAnsi="Times New Roman" w:cs="Times New Roman"/>
          <w:sz w:val="24"/>
          <w:szCs w:val="24"/>
          <w:lang w:val="en-GB"/>
        </w:rPr>
        <w:t xml:space="preserve"> Editing, graphic design and printing. Delivery at the partners headquarter.</w:t>
      </w:r>
    </w:p>
    <w:p w14:paraId="38ABDFC2" w14:textId="154EC5FD" w:rsidR="004262ED" w:rsidRPr="00842C7A" w:rsidRDefault="004262ED" w:rsidP="00842C7A">
      <w:pPr>
        <w:pStyle w:val="ListParagraph"/>
        <w:numPr>
          <w:ilvl w:val="0"/>
          <w:numId w:val="1"/>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LED billboard promotion for 1 month in Timisoara, in at least </w:t>
      </w:r>
      <w:r w:rsidR="000C26D4">
        <w:rPr>
          <w:rFonts w:ascii="Times New Roman" w:hAnsi="Times New Roman" w:cs="Times New Roman"/>
          <w:sz w:val="24"/>
          <w:szCs w:val="24"/>
          <w:lang w:val="en-GB"/>
        </w:rPr>
        <w:t>2</w:t>
      </w:r>
      <w:r>
        <w:rPr>
          <w:rFonts w:ascii="Times New Roman" w:hAnsi="Times New Roman" w:cs="Times New Roman"/>
          <w:sz w:val="24"/>
          <w:szCs w:val="24"/>
          <w:lang w:val="en-GB"/>
        </w:rPr>
        <w:t xml:space="preserve"> locations. Creation of the graphic and promotion. </w:t>
      </w:r>
    </w:p>
    <w:p w14:paraId="6E17E894" w14:textId="176DC205" w:rsidR="00562828" w:rsidRPr="004262ED" w:rsidRDefault="00CC7AB6" w:rsidP="00562828">
      <w:pPr>
        <w:pStyle w:val="ListParagraph"/>
        <w:numPr>
          <w:ilvl w:val="1"/>
          <w:numId w:val="9"/>
        </w:numPr>
        <w:jc w:val="both"/>
        <w:rPr>
          <w:rFonts w:ascii="Times New Roman" w:hAnsi="Times New Roman" w:cs="Times New Roman"/>
          <w:sz w:val="24"/>
          <w:szCs w:val="24"/>
          <w:lang w:val="en-GB"/>
        </w:rPr>
      </w:pPr>
      <w:r w:rsidRPr="00CC7AB6">
        <w:rPr>
          <w:rFonts w:ascii="Times New Roman" w:hAnsi="Times New Roman" w:cs="Times New Roman"/>
          <w:sz w:val="24"/>
          <w:szCs w:val="24"/>
          <w:lang w:val="en-GB"/>
        </w:rPr>
        <w:t xml:space="preserve">Title of activity </w:t>
      </w:r>
      <w:r>
        <w:rPr>
          <w:rFonts w:ascii="Times New Roman" w:hAnsi="Times New Roman" w:cs="Times New Roman"/>
          <w:sz w:val="24"/>
          <w:szCs w:val="24"/>
          <w:lang w:val="en-GB"/>
        </w:rPr>
        <w:t>2</w:t>
      </w:r>
      <w:r w:rsidRPr="00CC7AB6">
        <w:rPr>
          <w:rFonts w:ascii="Times New Roman" w:hAnsi="Times New Roman" w:cs="Times New Roman"/>
          <w:sz w:val="24"/>
          <w:szCs w:val="24"/>
          <w:lang w:val="en-GB"/>
        </w:rPr>
        <w:t xml:space="preserve"> - </w:t>
      </w:r>
      <w:r w:rsidRPr="00CC7AB6">
        <w:rPr>
          <w:rFonts w:ascii="Times New Roman" w:hAnsi="Times New Roman" w:cs="Times New Roman"/>
          <w:i/>
          <w:iCs/>
          <w:sz w:val="24"/>
          <w:szCs w:val="24"/>
          <w:lang w:val="en-GB"/>
        </w:rPr>
        <w:t>PR a</w:t>
      </w:r>
      <w:r>
        <w:rPr>
          <w:rFonts w:ascii="Times New Roman" w:hAnsi="Times New Roman" w:cs="Times New Roman"/>
          <w:i/>
          <w:iCs/>
          <w:sz w:val="24"/>
          <w:szCs w:val="24"/>
          <w:lang w:val="en-GB"/>
        </w:rPr>
        <w:t>ct</w:t>
      </w:r>
      <w:r w:rsidRPr="00CC7AB6">
        <w:rPr>
          <w:rFonts w:ascii="Times New Roman" w:hAnsi="Times New Roman" w:cs="Times New Roman"/>
          <w:i/>
          <w:iCs/>
          <w:sz w:val="24"/>
          <w:szCs w:val="24"/>
          <w:lang w:val="en-GB"/>
        </w:rPr>
        <w:t>i</w:t>
      </w:r>
      <w:r>
        <w:rPr>
          <w:rFonts w:ascii="Times New Roman" w:hAnsi="Times New Roman" w:cs="Times New Roman"/>
          <w:i/>
          <w:iCs/>
          <w:sz w:val="24"/>
          <w:szCs w:val="24"/>
          <w:lang w:val="en-GB"/>
        </w:rPr>
        <w:t>v</w:t>
      </w:r>
      <w:r w:rsidRPr="00CC7AB6">
        <w:rPr>
          <w:rFonts w:ascii="Times New Roman" w:hAnsi="Times New Roman" w:cs="Times New Roman"/>
          <w:i/>
          <w:iCs/>
          <w:sz w:val="24"/>
          <w:szCs w:val="24"/>
          <w:lang w:val="en-GB"/>
        </w:rPr>
        <w:t>ities of the project in the Romanian side of the project</w:t>
      </w:r>
    </w:p>
    <w:p w14:paraId="5F0B0623" w14:textId="1FEB4041" w:rsidR="004262ED" w:rsidRPr="004262ED" w:rsidRDefault="00562828" w:rsidP="00562828">
      <w:pPr>
        <w:pStyle w:val="ListParagraph"/>
        <w:numPr>
          <w:ilvl w:val="0"/>
          <w:numId w:val="8"/>
        </w:numPr>
        <w:rPr>
          <w:rFonts w:ascii="Times New Roman" w:hAnsi="Times New Roman" w:cs="Times New Roman"/>
          <w:sz w:val="24"/>
          <w:szCs w:val="24"/>
          <w:lang w:val="hu-HU"/>
        </w:rPr>
      </w:pPr>
      <w:r w:rsidRPr="00562828">
        <w:rPr>
          <w:rFonts w:ascii="Times New Roman" w:hAnsi="Times New Roman" w:cs="Times New Roman"/>
          <w:b/>
          <w:iCs/>
          <w:sz w:val="24"/>
          <w:szCs w:val="24"/>
          <w:lang w:val="en-GB"/>
        </w:rPr>
        <w:t xml:space="preserve">Roll-up - </w:t>
      </w:r>
      <w:r w:rsidRPr="00562828">
        <w:rPr>
          <w:rFonts w:ascii="Times New Roman" w:hAnsi="Times New Roman" w:cs="Times New Roman"/>
          <w:sz w:val="24"/>
          <w:szCs w:val="24"/>
          <w:lang w:val="en-US"/>
        </w:rPr>
        <w:t>Design and printing (</w:t>
      </w:r>
      <w:r w:rsidR="00B854B1">
        <w:rPr>
          <w:rFonts w:ascii="Times New Roman" w:hAnsi="Times New Roman" w:cs="Times New Roman"/>
          <w:sz w:val="24"/>
          <w:szCs w:val="24"/>
          <w:lang w:val="en-US"/>
        </w:rPr>
        <w:t>2</w:t>
      </w:r>
      <w:r w:rsidRPr="00562828">
        <w:rPr>
          <w:rFonts w:ascii="Times New Roman" w:hAnsi="Times New Roman" w:cs="Times New Roman"/>
          <w:sz w:val="24"/>
          <w:szCs w:val="24"/>
          <w:lang w:val="en-US"/>
        </w:rPr>
        <w:t xml:space="preserve"> piece) the roll up need to be on </w:t>
      </w:r>
      <w:r w:rsidR="004262ED">
        <w:rPr>
          <w:rFonts w:ascii="Times New Roman" w:hAnsi="Times New Roman" w:cs="Times New Roman"/>
          <w:sz w:val="24"/>
          <w:szCs w:val="24"/>
          <w:lang w:val="en-US"/>
        </w:rPr>
        <w:t>Romanian</w:t>
      </w:r>
      <w:r w:rsidRPr="00562828">
        <w:rPr>
          <w:rFonts w:ascii="Times New Roman" w:hAnsi="Times New Roman" w:cs="Times New Roman"/>
          <w:sz w:val="24"/>
          <w:szCs w:val="24"/>
          <w:lang w:val="en-US"/>
        </w:rPr>
        <w:t xml:space="preserve"> language. Full color </w:t>
      </w:r>
      <w:r w:rsidR="004262ED">
        <w:rPr>
          <w:rFonts w:ascii="Times New Roman" w:hAnsi="Times New Roman" w:cs="Times New Roman"/>
          <w:sz w:val="24"/>
          <w:szCs w:val="24"/>
          <w:lang w:val="en-US"/>
        </w:rPr>
        <w:t xml:space="preserve">min </w:t>
      </w:r>
      <w:r w:rsidRPr="00562828">
        <w:rPr>
          <w:rFonts w:ascii="Times New Roman" w:hAnsi="Times New Roman" w:cs="Times New Roman"/>
          <w:sz w:val="24"/>
          <w:szCs w:val="24"/>
          <w:lang w:val="en-US"/>
        </w:rPr>
        <w:t>850mm x 2000mm</w:t>
      </w:r>
      <w:r w:rsidR="004262ED">
        <w:rPr>
          <w:rFonts w:ascii="Times New Roman" w:hAnsi="Times New Roman" w:cs="Times New Roman"/>
          <w:sz w:val="24"/>
          <w:szCs w:val="24"/>
          <w:lang w:val="en-US"/>
        </w:rPr>
        <w:t>.</w:t>
      </w:r>
    </w:p>
    <w:p w14:paraId="011A86BA" w14:textId="7D63A2B2" w:rsidR="004262ED" w:rsidRPr="004262ED" w:rsidRDefault="004262ED" w:rsidP="00562828">
      <w:pPr>
        <w:pStyle w:val="ListParagraph"/>
        <w:numPr>
          <w:ilvl w:val="0"/>
          <w:numId w:val="8"/>
        </w:numPr>
        <w:rPr>
          <w:rFonts w:ascii="Times New Roman" w:hAnsi="Times New Roman" w:cs="Times New Roman"/>
          <w:sz w:val="24"/>
          <w:szCs w:val="24"/>
          <w:lang w:val="en-GB"/>
        </w:rPr>
      </w:pPr>
      <w:r w:rsidRPr="004262ED">
        <w:rPr>
          <w:rFonts w:ascii="Times New Roman" w:hAnsi="Times New Roman" w:cs="Times New Roman"/>
          <w:b/>
          <w:sz w:val="24"/>
          <w:szCs w:val="24"/>
          <w:lang w:val="en-GB"/>
        </w:rPr>
        <w:t xml:space="preserve">Billboard - </w:t>
      </w:r>
      <w:r w:rsidRPr="004262ED">
        <w:rPr>
          <w:rFonts w:ascii="Times New Roman" w:hAnsi="Times New Roman" w:cs="Times New Roman"/>
          <w:sz w:val="24"/>
          <w:szCs w:val="24"/>
          <w:lang w:val="en-GB"/>
        </w:rPr>
        <w:t xml:space="preserve">Billboard on construction/investment site, according to the Visual Identity Manual of the Interreg IPA Romania-Serbia Programme on the site: </w:t>
      </w:r>
      <w:hyperlink r:id="rId8" w:history="1">
        <w:r w:rsidRPr="004262ED">
          <w:rPr>
            <w:rStyle w:val="Hyperlink"/>
            <w:rFonts w:ascii="Times New Roman" w:hAnsi="Times New Roman" w:cs="Times New Roman"/>
            <w:sz w:val="24"/>
            <w:szCs w:val="24"/>
            <w:lang w:val="en-GB"/>
          </w:rPr>
          <w:t>https://romania-serbia.net/</w:t>
        </w:r>
      </w:hyperlink>
      <w:r w:rsidRPr="004262ED">
        <w:rPr>
          <w:rFonts w:ascii="Times New Roman" w:hAnsi="Times New Roman" w:cs="Times New Roman"/>
          <w:sz w:val="24"/>
          <w:szCs w:val="24"/>
          <w:lang w:val="en-GB"/>
        </w:rPr>
        <w:t xml:space="preserve"> - 1 piece</w:t>
      </w:r>
    </w:p>
    <w:p w14:paraId="599FB089" w14:textId="77777777" w:rsidR="004166A8" w:rsidRDefault="004262ED" w:rsidP="00562828">
      <w:pPr>
        <w:pStyle w:val="ListParagraph"/>
        <w:numPr>
          <w:ilvl w:val="0"/>
          <w:numId w:val="8"/>
        </w:numPr>
        <w:rPr>
          <w:rFonts w:ascii="Times New Roman" w:hAnsi="Times New Roman" w:cs="Times New Roman"/>
          <w:sz w:val="24"/>
          <w:szCs w:val="24"/>
          <w:lang w:val="en-GB"/>
        </w:rPr>
      </w:pPr>
      <w:r w:rsidRPr="004262ED">
        <w:rPr>
          <w:rFonts w:ascii="Times New Roman" w:hAnsi="Times New Roman" w:cs="Times New Roman"/>
          <w:b/>
          <w:bCs/>
          <w:sz w:val="24"/>
          <w:szCs w:val="24"/>
          <w:lang w:val="en-GB"/>
        </w:rPr>
        <w:t>Eco bags</w:t>
      </w:r>
      <w:r w:rsidRPr="004262ED">
        <w:rPr>
          <w:rFonts w:ascii="Times New Roman" w:hAnsi="Times New Roman" w:cs="Times New Roman"/>
          <w:sz w:val="24"/>
          <w:szCs w:val="24"/>
          <w:lang w:val="en-GB"/>
        </w:rPr>
        <w:t xml:space="preserve"> </w:t>
      </w:r>
      <w:r>
        <w:rPr>
          <w:rFonts w:ascii="Times New Roman" w:hAnsi="Times New Roman" w:cs="Times New Roman"/>
          <w:sz w:val="24"/>
          <w:szCs w:val="24"/>
          <w:lang w:val="en-GB"/>
        </w:rPr>
        <w:t>–</w:t>
      </w:r>
      <w:r w:rsidRPr="004262ED">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personalised bags created from eco-friendly materials, at least </w:t>
      </w:r>
      <w:r w:rsidR="004166A8">
        <w:rPr>
          <w:rFonts w:ascii="Times New Roman" w:hAnsi="Times New Roman" w:cs="Times New Roman"/>
          <w:sz w:val="24"/>
          <w:szCs w:val="24"/>
          <w:lang w:val="en-GB"/>
        </w:rPr>
        <w:t>40x30 cm, 500 pieces.</w:t>
      </w:r>
    </w:p>
    <w:p w14:paraId="67D5D52E" w14:textId="77777777" w:rsidR="004166A8" w:rsidRPr="004166A8" w:rsidRDefault="004166A8" w:rsidP="00562828">
      <w:pPr>
        <w:pStyle w:val="ListParagraph"/>
        <w:numPr>
          <w:ilvl w:val="0"/>
          <w:numId w:val="8"/>
        </w:numPr>
        <w:rPr>
          <w:rFonts w:ascii="Times New Roman" w:hAnsi="Times New Roman" w:cs="Times New Roman"/>
          <w:b/>
          <w:bCs/>
          <w:sz w:val="24"/>
          <w:szCs w:val="24"/>
          <w:lang w:val="en-GB"/>
        </w:rPr>
      </w:pPr>
      <w:r w:rsidRPr="004166A8">
        <w:rPr>
          <w:rFonts w:ascii="Times New Roman" w:hAnsi="Times New Roman" w:cs="Times New Roman"/>
          <w:b/>
          <w:bCs/>
          <w:sz w:val="24"/>
          <w:szCs w:val="24"/>
          <w:lang w:val="en-GB"/>
        </w:rPr>
        <w:t>Thermos</w:t>
      </w:r>
      <w:r>
        <w:rPr>
          <w:rFonts w:ascii="Times New Roman" w:hAnsi="Times New Roman" w:cs="Times New Roman"/>
          <w:b/>
          <w:bCs/>
          <w:sz w:val="24"/>
          <w:szCs w:val="24"/>
          <w:lang w:val="en-GB"/>
        </w:rPr>
        <w:t xml:space="preserve"> (water bottle) – </w:t>
      </w:r>
      <w:r>
        <w:rPr>
          <w:rFonts w:ascii="Times New Roman" w:hAnsi="Times New Roman" w:cs="Times New Roman"/>
          <w:sz w:val="24"/>
          <w:szCs w:val="24"/>
          <w:lang w:val="en-GB"/>
        </w:rPr>
        <w:t>personalised water bottles from metal or glass at least 330 ml, 200 pieces.</w:t>
      </w:r>
    </w:p>
    <w:p w14:paraId="5D77B32E" w14:textId="77777777" w:rsidR="004166A8" w:rsidRPr="004166A8" w:rsidRDefault="004166A8" w:rsidP="00562828">
      <w:pPr>
        <w:pStyle w:val="ListParagraph"/>
        <w:numPr>
          <w:ilvl w:val="0"/>
          <w:numId w:val="8"/>
        </w:numPr>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LED flashlight – </w:t>
      </w:r>
      <w:r>
        <w:rPr>
          <w:rFonts w:ascii="Times New Roman" w:hAnsi="Times New Roman" w:cs="Times New Roman"/>
          <w:sz w:val="24"/>
          <w:szCs w:val="24"/>
          <w:lang w:val="en-GB"/>
        </w:rPr>
        <w:t>personalised LED flashlight, 100 pieces</w:t>
      </w:r>
    </w:p>
    <w:p w14:paraId="7DFDEBD4" w14:textId="7E3898C7" w:rsidR="00056F91" w:rsidRPr="004166A8" w:rsidRDefault="004166A8" w:rsidP="004166A8">
      <w:pPr>
        <w:ind w:left="360"/>
        <w:rPr>
          <w:rFonts w:ascii="Times New Roman" w:hAnsi="Times New Roman" w:cs="Times New Roman"/>
          <w:b/>
          <w:bCs/>
          <w:sz w:val="24"/>
          <w:szCs w:val="24"/>
          <w:lang w:val="en-GB"/>
        </w:rPr>
      </w:pPr>
      <w:r>
        <w:rPr>
          <w:rFonts w:ascii="Times New Roman" w:hAnsi="Times New Roman" w:cs="Times New Roman"/>
          <w:sz w:val="24"/>
          <w:szCs w:val="24"/>
          <w:lang w:val="en-GB"/>
        </w:rPr>
        <w:t xml:space="preserve">The personalisation of the materials will follow the visuality rules of the Interreg IPA Romania-Serbia Programme, which can be found on the </w:t>
      </w:r>
      <w:hyperlink r:id="rId9" w:history="1">
        <w:r w:rsidRPr="004262ED">
          <w:rPr>
            <w:rStyle w:val="Hyperlink"/>
            <w:rFonts w:ascii="Times New Roman" w:hAnsi="Times New Roman" w:cs="Times New Roman"/>
            <w:sz w:val="24"/>
            <w:szCs w:val="24"/>
            <w:lang w:val="en-GB"/>
          </w:rPr>
          <w:t>https://romania-serbia.net/</w:t>
        </w:r>
      </w:hyperlink>
      <w:r>
        <w:rPr>
          <w:rFonts w:ascii="Times New Roman" w:hAnsi="Times New Roman" w:cs="Times New Roman"/>
          <w:sz w:val="24"/>
          <w:szCs w:val="24"/>
          <w:lang w:val="en-GB"/>
        </w:rPr>
        <w:t xml:space="preserve"> website</w:t>
      </w:r>
      <w:r w:rsidR="00B55BB0" w:rsidRPr="004166A8">
        <w:rPr>
          <w:rFonts w:ascii="Times New Roman" w:hAnsi="Times New Roman" w:cs="Times New Roman"/>
          <w:b/>
          <w:bCs/>
          <w:sz w:val="24"/>
          <w:szCs w:val="24"/>
          <w:lang w:val="en-GB"/>
        </w:rPr>
        <w:br/>
      </w:r>
    </w:p>
    <w:p w14:paraId="114D1948" w14:textId="77777777" w:rsidR="00056F91" w:rsidRPr="00B854B1" w:rsidRDefault="00056F91" w:rsidP="00855FE4">
      <w:pPr>
        <w:spacing w:after="0"/>
        <w:jc w:val="both"/>
        <w:rPr>
          <w:rFonts w:ascii="Times New Roman" w:hAnsi="Times New Roman" w:cs="Times New Roman"/>
          <w:sz w:val="24"/>
          <w:szCs w:val="24"/>
          <w:lang w:val="en-GB"/>
        </w:rPr>
      </w:pPr>
      <w:r w:rsidRPr="00B854B1">
        <w:rPr>
          <w:rFonts w:ascii="Times New Roman" w:hAnsi="Times New Roman" w:cs="Times New Roman"/>
          <w:sz w:val="24"/>
          <w:szCs w:val="24"/>
          <w:lang w:val="en-GB"/>
        </w:rPr>
        <w:t>Required inputs</w:t>
      </w:r>
    </w:p>
    <w:p w14:paraId="18C5D0AE" w14:textId="26BC2FF8" w:rsidR="00056F91" w:rsidRPr="00B854B1" w:rsidRDefault="004166A8" w:rsidP="004166A8">
      <w:pPr>
        <w:spacing w:after="0"/>
        <w:jc w:val="both"/>
        <w:rPr>
          <w:rFonts w:ascii="Times New Roman" w:hAnsi="Times New Roman" w:cs="Times New Roman"/>
          <w:i/>
          <w:iCs/>
          <w:sz w:val="24"/>
          <w:szCs w:val="24"/>
          <w:lang w:val="en-GB"/>
        </w:rPr>
      </w:pPr>
      <w:r w:rsidRPr="00B854B1">
        <w:rPr>
          <w:rFonts w:ascii="Times New Roman" w:hAnsi="Times New Roman" w:cs="Times New Roman"/>
          <w:i/>
          <w:iCs/>
          <w:sz w:val="24"/>
          <w:szCs w:val="24"/>
          <w:lang w:val="en-GB"/>
        </w:rPr>
        <w:t>For both activities: sufficient staff</w:t>
      </w:r>
    </w:p>
    <w:p w14:paraId="77E35CFA" w14:textId="77777777" w:rsidR="00056F91" w:rsidRPr="00B854B1" w:rsidRDefault="00056F91" w:rsidP="00855FE4">
      <w:pPr>
        <w:spacing w:after="0"/>
        <w:jc w:val="both"/>
        <w:rPr>
          <w:rFonts w:ascii="Times New Roman" w:hAnsi="Times New Roman" w:cs="Times New Roman"/>
          <w:sz w:val="24"/>
          <w:szCs w:val="24"/>
          <w:lang w:val="en-GB"/>
        </w:rPr>
      </w:pPr>
      <w:r w:rsidRPr="00B854B1">
        <w:rPr>
          <w:rFonts w:ascii="Times New Roman" w:hAnsi="Times New Roman" w:cs="Times New Roman"/>
          <w:sz w:val="24"/>
          <w:szCs w:val="24"/>
          <w:lang w:val="en-GB"/>
        </w:rPr>
        <w:lastRenderedPageBreak/>
        <w:t>Required time frame</w:t>
      </w:r>
    </w:p>
    <w:p w14:paraId="6872E4BE" w14:textId="0F81A112" w:rsidR="00056F91" w:rsidRPr="00B854B1" w:rsidRDefault="004166A8" w:rsidP="00855FE4">
      <w:pPr>
        <w:spacing w:after="0"/>
        <w:jc w:val="both"/>
        <w:rPr>
          <w:rFonts w:ascii="Times New Roman" w:hAnsi="Times New Roman" w:cs="Times New Roman"/>
          <w:i/>
          <w:iCs/>
          <w:sz w:val="24"/>
          <w:szCs w:val="24"/>
          <w:lang w:val="en-GB"/>
        </w:rPr>
      </w:pPr>
      <w:r w:rsidRPr="00B854B1">
        <w:rPr>
          <w:rFonts w:ascii="Times New Roman" w:hAnsi="Times New Roman" w:cs="Times New Roman"/>
          <w:i/>
          <w:iCs/>
          <w:sz w:val="24"/>
          <w:szCs w:val="24"/>
          <w:lang w:val="en-GB"/>
        </w:rPr>
        <w:t xml:space="preserve">Activity 1 – Until </w:t>
      </w:r>
      <w:r w:rsidR="000C26D4" w:rsidRPr="00B854B1">
        <w:rPr>
          <w:rFonts w:ascii="Times New Roman" w:hAnsi="Times New Roman" w:cs="Times New Roman"/>
          <w:i/>
          <w:iCs/>
          <w:sz w:val="24"/>
          <w:szCs w:val="24"/>
          <w:lang w:val="en-GB"/>
        </w:rPr>
        <w:t>31</w:t>
      </w:r>
      <w:r w:rsidRPr="00B854B1">
        <w:rPr>
          <w:rFonts w:ascii="Times New Roman" w:hAnsi="Times New Roman" w:cs="Times New Roman"/>
          <w:i/>
          <w:iCs/>
          <w:sz w:val="24"/>
          <w:szCs w:val="24"/>
          <w:lang w:val="en-GB"/>
        </w:rPr>
        <w:t>.10.2026</w:t>
      </w:r>
    </w:p>
    <w:p w14:paraId="553C5566" w14:textId="62E495C4" w:rsidR="00056F91" w:rsidRPr="00D300FD" w:rsidRDefault="000C26D4" w:rsidP="005C41C2">
      <w:pPr>
        <w:rPr>
          <w:b/>
          <w:bCs/>
          <w:lang w:val="en-GB"/>
        </w:rPr>
      </w:pPr>
      <w:r w:rsidRPr="00B854B1">
        <w:rPr>
          <w:rFonts w:ascii="Times New Roman" w:hAnsi="Times New Roman" w:cs="Times New Roman"/>
          <w:i/>
          <w:iCs/>
          <w:sz w:val="24"/>
          <w:szCs w:val="24"/>
          <w:lang w:val="en-GB"/>
        </w:rPr>
        <w:t>Activity 2 – Until 31.08.2026</w:t>
      </w:r>
    </w:p>
    <w:p w14:paraId="06A4FF8D" w14:textId="77777777" w:rsidR="00056F91" w:rsidRPr="00D300FD" w:rsidRDefault="00056F91" w:rsidP="00855FE4">
      <w:pPr>
        <w:pStyle w:val="ListParagraph"/>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 xml:space="preserve">The entire evaluation procedure is confidential, subject to the Contracting Authority’s legislation on access to documents. The Evaluation Committee’s decisions are </w:t>
      </w:r>
      <w:proofErr w:type="gramStart"/>
      <w:r w:rsidRPr="00D300FD">
        <w:rPr>
          <w:rFonts w:ascii="Times New Roman" w:hAnsi="Times New Roman" w:cs="Times New Roman"/>
          <w:sz w:val="24"/>
          <w:szCs w:val="24"/>
          <w:lang w:val="en-GB" w:eastAsia="en-GB"/>
        </w:rPr>
        <w:t>collective</w:t>
      </w:r>
      <w:proofErr w:type="gramEnd"/>
      <w:r w:rsidRPr="00D300FD">
        <w:rPr>
          <w:rFonts w:ascii="Times New Roman" w:hAnsi="Times New Roman" w:cs="Times New Roman"/>
          <w:sz w:val="24"/>
          <w:szCs w:val="24"/>
          <w:lang w:val="en-GB" w:eastAsia="en-GB"/>
        </w:rPr>
        <w:t xml:space="preser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77777777" w:rsidR="00553D4C" w:rsidRPr="00D300FD" w:rsidRDefault="00553D4C" w:rsidP="00855FE4">
      <w:pPr>
        <w:spacing w:after="0"/>
        <w:jc w:val="both"/>
        <w:rPr>
          <w:rFonts w:ascii="Times New Roman" w:hAnsi="Times New Roman" w:cs="Times New Roman"/>
          <w:sz w:val="24"/>
          <w:szCs w:val="24"/>
          <w:lang w:val="en-GB"/>
        </w:rPr>
      </w:pPr>
    </w:p>
    <w:p w14:paraId="743C87D2" w14:textId="77777777" w:rsidR="00553D4C" w:rsidRPr="00D300FD" w:rsidRDefault="00553D4C" w:rsidP="00855FE4">
      <w:pPr>
        <w:spacing w:after="0"/>
        <w:jc w:val="both"/>
        <w:rPr>
          <w:rFonts w:ascii="Times New Roman" w:hAnsi="Times New Roman" w:cs="Times New Roman"/>
          <w:sz w:val="24"/>
          <w:szCs w:val="24"/>
          <w:lang w:val="en-GB"/>
        </w:rPr>
      </w:pPr>
    </w:p>
    <w:p w14:paraId="51338570" w14:textId="77777777" w:rsidR="00553D4C" w:rsidRPr="00D300FD" w:rsidRDefault="00553D4C" w:rsidP="00855FE4">
      <w:pPr>
        <w:spacing w:after="0"/>
        <w:jc w:val="both"/>
        <w:rPr>
          <w:rFonts w:ascii="Times New Roman" w:hAnsi="Times New Roman" w:cs="Times New Roman"/>
          <w:sz w:val="24"/>
          <w:szCs w:val="24"/>
          <w:lang w:val="en-GB"/>
        </w:rPr>
      </w:pPr>
    </w:p>
    <w:p w14:paraId="40930728" w14:textId="77777777" w:rsidR="00553D4C" w:rsidRPr="00D300FD" w:rsidRDefault="00553D4C" w:rsidP="00855FE4">
      <w:pPr>
        <w:spacing w:after="0"/>
        <w:jc w:val="both"/>
        <w:rPr>
          <w:rFonts w:ascii="Times New Roman" w:hAnsi="Times New Roman" w:cs="Times New Roman"/>
          <w:sz w:val="24"/>
          <w:szCs w:val="24"/>
          <w:lang w:val="en-GB"/>
        </w:rPr>
      </w:pPr>
    </w:p>
    <w:p w14:paraId="638671D4" w14:textId="77777777" w:rsidR="00553D4C" w:rsidRPr="00D300FD" w:rsidRDefault="00553D4C" w:rsidP="00855FE4">
      <w:pPr>
        <w:spacing w:after="0"/>
        <w:jc w:val="both"/>
        <w:rPr>
          <w:rFonts w:ascii="Times New Roman" w:hAnsi="Times New Roman" w:cs="Times New Roman"/>
          <w:sz w:val="24"/>
          <w:szCs w:val="24"/>
          <w:lang w:val="en-GB"/>
        </w:rPr>
      </w:pPr>
    </w:p>
    <w:p w14:paraId="37C9CC39" w14:textId="77777777" w:rsidR="00553D4C" w:rsidRPr="00D300FD" w:rsidRDefault="00553D4C" w:rsidP="00855FE4">
      <w:pPr>
        <w:spacing w:after="0"/>
        <w:jc w:val="both"/>
        <w:rPr>
          <w:rFonts w:ascii="Times New Roman" w:hAnsi="Times New Roman" w:cs="Times New Roman"/>
          <w:sz w:val="24"/>
          <w:szCs w:val="24"/>
          <w:lang w:val="en-GB"/>
        </w:rPr>
      </w:pPr>
    </w:p>
    <w:p w14:paraId="33AFCA69" w14:textId="77777777" w:rsidR="00056F91" w:rsidRDefault="00056F91" w:rsidP="00855FE4">
      <w:pPr>
        <w:spacing w:after="0"/>
        <w:jc w:val="both"/>
        <w:rPr>
          <w:rFonts w:ascii="Times New Roman" w:hAnsi="Times New Roman" w:cs="Times New Roman"/>
          <w:sz w:val="24"/>
          <w:szCs w:val="24"/>
        </w:rPr>
      </w:pPr>
    </w:p>
    <w:p w14:paraId="665BAE5B" w14:textId="77777777" w:rsidR="004166A8" w:rsidRDefault="004166A8" w:rsidP="00855FE4">
      <w:pPr>
        <w:spacing w:after="0"/>
        <w:jc w:val="both"/>
        <w:rPr>
          <w:rFonts w:ascii="Times New Roman" w:hAnsi="Times New Roman" w:cs="Times New Roman"/>
          <w:sz w:val="24"/>
          <w:szCs w:val="24"/>
        </w:rPr>
      </w:pPr>
    </w:p>
    <w:p w14:paraId="456AE7E7" w14:textId="77777777" w:rsidR="004166A8" w:rsidRDefault="004166A8" w:rsidP="00855FE4">
      <w:pPr>
        <w:spacing w:after="0"/>
        <w:jc w:val="both"/>
        <w:rPr>
          <w:rFonts w:ascii="Times New Roman" w:hAnsi="Times New Roman" w:cs="Times New Roman"/>
          <w:sz w:val="24"/>
          <w:szCs w:val="24"/>
        </w:rPr>
      </w:pPr>
    </w:p>
    <w:p w14:paraId="4D8F5E05" w14:textId="77777777" w:rsidR="004166A8" w:rsidRDefault="004166A8" w:rsidP="00855FE4">
      <w:pPr>
        <w:spacing w:after="0"/>
        <w:jc w:val="both"/>
        <w:rPr>
          <w:rFonts w:ascii="Times New Roman" w:hAnsi="Times New Roman" w:cs="Times New Roman"/>
          <w:sz w:val="24"/>
          <w:szCs w:val="24"/>
        </w:rPr>
      </w:pPr>
    </w:p>
    <w:p w14:paraId="53140997" w14:textId="77777777" w:rsidR="004166A8" w:rsidRDefault="004166A8" w:rsidP="00855FE4">
      <w:pPr>
        <w:spacing w:after="0"/>
        <w:jc w:val="both"/>
        <w:rPr>
          <w:rFonts w:ascii="Times New Roman" w:hAnsi="Times New Roman" w:cs="Times New Roman"/>
          <w:sz w:val="24"/>
          <w:szCs w:val="24"/>
        </w:rPr>
      </w:pPr>
    </w:p>
    <w:p w14:paraId="7AA31D82" w14:textId="77777777" w:rsidR="004166A8" w:rsidRDefault="004166A8" w:rsidP="00855FE4">
      <w:pPr>
        <w:spacing w:after="0"/>
        <w:jc w:val="both"/>
        <w:rPr>
          <w:rFonts w:ascii="Times New Roman" w:hAnsi="Times New Roman" w:cs="Times New Roman"/>
          <w:sz w:val="24"/>
          <w:szCs w:val="24"/>
        </w:rPr>
      </w:pPr>
    </w:p>
    <w:p w14:paraId="22FCD265" w14:textId="77777777" w:rsidR="004166A8" w:rsidRDefault="004166A8" w:rsidP="00855FE4">
      <w:pPr>
        <w:spacing w:after="0"/>
        <w:jc w:val="both"/>
        <w:rPr>
          <w:rFonts w:ascii="Times New Roman" w:hAnsi="Times New Roman" w:cs="Times New Roman"/>
          <w:sz w:val="24"/>
          <w:szCs w:val="24"/>
        </w:rPr>
      </w:pPr>
    </w:p>
    <w:p w14:paraId="66C35DA8" w14:textId="77777777" w:rsidR="004166A8" w:rsidRDefault="004166A8" w:rsidP="00855FE4">
      <w:pPr>
        <w:spacing w:after="0"/>
        <w:jc w:val="both"/>
        <w:rPr>
          <w:rFonts w:ascii="Times New Roman" w:hAnsi="Times New Roman" w:cs="Times New Roman"/>
          <w:sz w:val="24"/>
          <w:szCs w:val="24"/>
        </w:rPr>
      </w:pPr>
    </w:p>
    <w:p w14:paraId="6F1F9F71" w14:textId="77777777" w:rsidR="004166A8" w:rsidRDefault="004166A8" w:rsidP="00855FE4">
      <w:pPr>
        <w:spacing w:after="0"/>
        <w:jc w:val="both"/>
        <w:rPr>
          <w:rFonts w:ascii="Times New Roman" w:hAnsi="Times New Roman" w:cs="Times New Roman"/>
          <w:sz w:val="24"/>
          <w:szCs w:val="24"/>
        </w:rPr>
      </w:pPr>
    </w:p>
    <w:p w14:paraId="1F343E89" w14:textId="77777777" w:rsidR="004166A8" w:rsidRDefault="004166A8" w:rsidP="00855FE4">
      <w:pPr>
        <w:spacing w:after="0"/>
        <w:jc w:val="both"/>
        <w:rPr>
          <w:rFonts w:ascii="Times New Roman" w:hAnsi="Times New Roman" w:cs="Times New Roman"/>
          <w:sz w:val="24"/>
          <w:szCs w:val="24"/>
        </w:rPr>
      </w:pPr>
    </w:p>
    <w:p w14:paraId="3B6460A6" w14:textId="77777777" w:rsidR="004166A8" w:rsidRDefault="004166A8" w:rsidP="00855FE4">
      <w:pPr>
        <w:spacing w:after="0"/>
        <w:jc w:val="both"/>
        <w:rPr>
          <w:rFonts w:ascii="Times New Roman" w:hAnsi="Times New Roman" w:cs="Times New Roman"/>
          <w:sz w:val="24"/>
          <w:szCs w:val="24"/>
        </w:rPr>
      </w:pPr>
    </w:p>
    <w:p w14:paraId="6FE11A4A" w14:textId="77777777" w:rsidR="004166A8" w:rsidRDefault="004166A8" w:rsidP="00855FE4">
      <w:pPr>
        <w:spacing w:after="0"/>
        <w:jc w:val="both"/>
        <w:rPr>
          <w:rFonts w:ascii="Times New Roman" w:hAnsi="Times New Roman" w:cs="Times New Roman"/>
          <w:sz w:val="24"/>
          <w:szCs w:val="24"/>
        </w:rPr>
      </w:pPr>
    </w:p>
    <w:p w14:paraId="7266971E" w14:textId="77777777" w:rsidR="004166A8" w:rsidRPr="00D300FD" w:rsidRDefault="004166A8"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lastRenderedPageBreak/>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06D97AB0"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BB48E9">
        <w:rPr>
          <w:rFonts w:ascii="Times New Roman" w:hAnsi="Times New Roman" w:cs="Times New Roman"/>
          <w:lang w:val="en-GB"/>
        </w:rPr>
        <w:t>Marketing activities</w:t>
      </w:r>
    </w:p>
    <w:p w14:paraId="4C36C8C1" w14:textId="3C82F33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E3774C" w:rsidRPr="00632A33">
        <w:rPr>
          <w:rFonts w:ascii="Times New Roman" w:hAnsi="Times New Roman" w:cs="Times New Roman"/>
          <w:lang w:val="en-GB"/>
        </w:rPr>
        <w:t>RORS00173/OMM/</w:t>
      </w:r>
      <w:r w:rsidR="00BB48E9">
        <w:rPr>
          <w:rFonts w:ascii="Times New Roman" w:hAnsi="Times New Roman" w:cs="Times New Roman"/>
          <w:lang w:val="en-GB"/>
        </w:rPr>
        <w:t>5</w:t>
      </w:r>
      <w:r w:rsidR="00E3774C" w:rsidRPr="00115D30">
        <w:rPr>
          <w:rFonts w:ascii="Times New Roman" w:hAnsi="Times New Roman" w:cs="Times New Roman"/>
          <w:b/>
          <w:bCs/>
          <w:lang w:val="en-GB"/>
        </w:rPr>
        <w:t xml:space="preserve">  </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74EE9A3F" w14:textId="1C812B88" w:rsidR="00056F91" w:rsidRPr="00D300FD" w:rsidRDefault="00E3774C" w:rsidP="00855FE4">
      <w:pPr>
        <w:spacing w:after="0"/>
        <w:jc w:val="both"/>
        <w:rPr>
          <w:rFonts w:ascii="Times New Roman" w:hAnsi="Times New Roman" w:cs="Times New Roman"/>
          <w:i/>
          <w:iCs/>
          <w:sz w:val="24"/>
          <w:szCs w:val="24"/>
          <w:highlight w:val="yellow"/>
          <w:lang w:val="en-GB"/>
        </w:rPr>
      </w:pPr>
      <w:proofErr w:type="spellStart"/>
      <w:r w:rsidRPr="000D00F4">
        <w:rPr>
          <w:rFonts w:ascii="Times New Roman" w:hAnsi="Times New Roman" w:cs="Times New Roman"/>
          <w:lang w:val="en-GB"/>
        </w:rPr>
        <w:t>Asociatia</w:t>
      </w:r>
      <w:proofErr w:type="spellEnd"/>
      <w:r w:rsidRPr="000D00F4">
        <w:rPr>
          <w:rFonts w:ascii="Times New Roman" w:hAnsi="Times New Roman" w:cs="Times New Roman"/>
          <w:lang w:val="en-GB"/>
        </w:rPr>
        <w:t xml:space="preserve"> </w:t>
      </w:r>
      <w:proofErr w:type="spellStart"/>
      <w:r w:rsidRPr="000D00F4">
        <w:rPr>
          <w:rFonts w:ascii="Times New Roman" w:hAnsi="Times New Roman" w:cs="Times New Roman"/>
          <w:lang w:val="en-GB"/>
        </w:rPr>
        <w:t>Otelek</w:t>
      </w:r>
      <w:proofErr w:type="spellEnd"/>
      <w:r w:rsidRPr="000D00F4">
        <w:rPr>
          <w:rFonts w:ascii="Times New Roman" w:hAnsi="Times New Roman" w:cs="Times New Roman"/>
          <w:lang w:val="en-GB"/>
        </w:rPr>
        <w:t xml:space="preserve"> </w:t>
      </w:r>
      <w:proofErr w:type="spellStart"/>
      <w:r w:rsidRPr="000D00F4">
        <w:rPr>
          <w:rFonts w:ascii="Times New Roman" w:hAnsi="Times New Roman" w:cs="Times New Roman"/>
          <w:lang w:val="en-GB"/>
        </w:rPr>
        <w:t>Magyarul</w:t>
      </w:r>
      <w:proofErr w:type="spellEnd"/>
      <w:r w:rsidRPr="000D00F4">
        <w:rPr>
          <w:rFonts w:ascii="Times New Roman" w:hAnsi="Times New Roman" w:cs="Times New Roman"/>
          <w:lang w:val="en-GB"/>
        </w:rPr>
        <w:t xml:space="preserve"> Magyarokert </w:t>
      </w:r>
      <w:proofErr w:type="spellStart"/>
      <w:r w:rsidRPr="000D00F4">
        <w:rPr>
          <w:rFonts w:ascii="Times New Roman" w:hAnsi="Times New Roman" w:cs="Times New Roman"/>
          <w:lang w:val="en-GB"/>
        </w:rPr>
        <w:t>Egyesulet</w:t>
      </w:r>
      <w:proofErr w:type="spellEnd"/>
      <w:r w:rsidRPr="00D300FD" w:rsidDel="00E3774C">
        <w:rPr>
          <w:rFonts w:ascii="Times New Roman" w:hAnsi="Times New Roman" w:cs="Times New Roman"/>
          <w:sz w:val="24"/>
          <w:szCs w:val="24"/>
          <w:lang w:val="en-GB"/>
        </w:rPr>
        <w:t xml:space="preserve"> </w:t>
      </w:r>
    </w:p>
    <w:p w14:paraId="00A06471" w14:textId="54EBE6BC" w:rsidR="00056F91" w:rsidRPr="00D300FD" w:rsidRDefault="00E3774C" w:rsidP="00855FE4">
      <w:pPr>
        <w:spacing w:after="0"/>
        <w:jc w:val="both"/>
        <w:rPr>
          <w:rFonts w:ascii="Times New Roman" w:hAnsi="Times New Roman" w:cs="Times New Roman"/>
          <w:sz w:val="24"/>
          <w:szCs w:val="24"/>
          <w:highlight w:val="yellow"/>
          <w:lang w:val="en-GB"/>
        </w:rPr>
      </w:pPr>
      <w:proofErr w:type="spellStart"/>
      <w:r w:rsidRPr="000D00F4">
        <w:rPr>
          <w:rFonts w:ascii="Times New Roman" w:hAnsi="Times New Roman" w:cs="Times New Roman"/>
          <w:lang w:val="en-GB"/>
        </w:rPr>
        <w:t>Otelec</w:t>
      </w:r>
      <w:proofErr w:type="spellEnd"/>
      <w:r w:rsidRPr="000D00F4">
        <w:rPr>
          <w:rFonts w:ascii="Times New Roman" w:hAnsi="Times New Roman" w:cs="Times New Roman"/>
          <w:lang w:val="en-GB"/>
        </w:rPr>
        <w:t xml:space="preserve"> Str. </w:t>
      </w:r>
      <w:proofErr w:type="spellStart"/>
      <w:r w:rsidRPr="000D00F4">
        <w:rPr>
          <w:rFonts w:ascii="Times New Roman" w:hAnsi="Times New Roman" w:cs="Times New Roman"/>
          <w:lang w:val="en-GB"/>
        </w:rPr>
        <w:t>Pardani</w:t>
      </w:r>
      <w:proofErr w:type="spellEnd"/>
      <w:r w:rsidRPr="000D00F4">
        <w:rPr>
          <w:rFonts w:ascii="Times New Roman" w:hAnsi="Times New Roman" w:cs="Times New Roman"/>
          <w:lang w:val="en-GB"/>
        </w:rPr>
        <w:t xml:space="preserve"> 373A</w:t>
      </w:r>
      <w:r>
        <w:rPr>
          <w:rFonts w:ascii="Times New Roman" w:hAnsi="Times New Roman" w:cs="Times New Roman"/>
          <w:lang w:val="en-GB"/>
        </w:rPr>
        <w:t>, Timis county, Romania</w:t>
      </w:r>
    </w:p>
    <w:p w14:paraId="243A045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7C8B92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included/excluded</w:t>
      </w:r>
      <w:r w:rsidRPr="00D300FD">
        <w:rPr>
          <w:rFonts w:ascii="Times New Roman" w:hAnsi="Times New Roman" w:cs="Times New Roman"/>
          <w:sz w:val="24"/>
          <w:szCs w:val="24"/>
          <w:highlight w:val="yellow"/>
          <w:lang w:val="en-GB"/>
        </w:rPr>
        <w:t>&gt;.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w:t>
      </w:r>
      <w:proofErr w:type="gramStart"/>
      <w:r w:rsidRPr="00336D54">
        <w:rPr>
          <w:rFonts w:ascii="Times New Roman" w:hAnsi="Times New Roman" w:cs="Times New Roman"/>
          <w:sz w:val="24"/>
          <w:szCs w:val="24"/>
          <w:lang w:val="en-US"/>
        </w:rPr>
        <w:t>regulation</w:t>
      </w:r>
      <w:proofErr w:type="gramEnd"/>
      <w:r w:rsidRPr="00336D54">
        <w:rPr>
          <w:rFonts w:ascii="Times New Roman" w:hAnsi="Times New Roman" w:cs="Times New Roman"/>
          <w:sz w:val="24"/>
          <w:szCs w:val="24"/>
          <w:lang w:val="en-US"/>
        </w:rPr>
        <w:t xml:space="preserve">,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5F90CD01" w:rsidR="00F86E87" w:rsidRPr="00F86E87" w:rsidRDefault="00F86E87"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For this contract VAT is </w:t>
      </w:r>
      <w:r w:rsidRPr="00F86E87">
        <w:rPr>
          <w:rFonts w:ascii="Times New Roman" w:hAnsi="Times New Roman" w:cs="Times New Roman"/>
          <w:sz w:val="24"/>
          <w:szCs w:val="24"/>
          <w:highlight w:val="yellow"/>
          <w:lang w:val="en-US"/>
        </w:rPr>
        <w:t>eligible</w:t>
      </w:r>
      <w:r w:rsidR="00E3774C">
        <w:rPr>
          <w:rFonts w:ascii="Times New Roman" w:hAnsi="Times New Roman" w:cs="Times New Roman"/>
          <w:sz w:val="24"/>
          <w:szCs w:val="24"/>
          <w:highlight w:val="yellow"/>
          <w:lang w:val="en-US"/>
        </w:rPr>
        <w:t xml:space="preserve"> </w:t>
      </w:r>
      <w:r w:rsidRPr="00336D54">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Contractor’s financial offer </w:t>
      </w:r>
      <w:proofErr w:type="gramStart"/>
      <w:r w:rsidRPr="00D300FD">
        <w:rPr>
          <w:rFonts w:ascii="Times New Roman" w:hAnsi="Times New Roman" w:cs="Times New Roman"/>
          <w:sz w:val="24"/>
          <w:szCs w:val="24"/>
          <w:lang w:val="en-GB"/>
        </w:rPr>
        <w:t>–“ Part</w:t>
      </w:r>
      <w:proofErr w:type="gramEnd"/>
      <w:r w:rsidRPr="00D300FD">
        <w:rPr>
          <w:rFonts w:ascii="Times New Roman" w:hAnsi="Times New Roman" w:cs="Times New Roman"/>
          <w:sz w:val="24"/>
          <w:szCs w:val="24"/>
          <w:lang w:val="en-GB"/>
        </w:rPr>
        <w:t xml:space="preserve"> </w:t>
      </w:r>
      <w:proofErr w:type="gramStart"/>
      <w:r w:rsidRPr="00D300FD">
        <w:rPr>
          <w:rFonts w:ascii="Times New Roman" w:hAnsi="Times New Roman" w:cs="Times New Roman"/>
          <w:sz w:val="24"/>
          <w:szCs w:val="24"/>
          <w:lang w:val="en-GB"/>
        </w:rPr>
        <w:t>C:Format</w:t>
      </w:r>
      <w:proofErr w:type="gramEnd"/>
      <w:r w:rsidRPr="00D300FD">
        <w:rPr>
          <w:rFonts w:ascii="Times New Roman" w:hAnsi="Times New Roman" w:cs="Times New Roman"/>
          <w:sz w:val="24"/>
          <w:szCs w:val="24"/>
          <w:lang w:val="en-GB"/>
        </w:rPr>
        <w:t xml:space="preserve">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10"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B55BB0" w:rsidRDefault="006C6D6E" w:rsidP="00855FE4">
      <w:pPr>
        <w:spacing w:after="0"/>
        <w:jc w:val="both"/>
        <w:rPr>
          <w:rFonts w:ascii="Times New Roman" w:hAnsi="Times New Roman" w:cs="Times New Roman"/>
          <w:sz w:val="24"/>
          <w:szCs w:val="24"/>
        </w:rPr>
      </w:pPr>
    </w:p>
    <w:p w14:paraId="777A37E9" w14:textId="0AB5B676" w:rsidR="003067BA" w:rsidRPr="00B55BB0" w:rsidRDefault="003067BA" w:rsidP="00855FE4">
      <w:pPr>
        <w:spacing w:after="0"/>
        <w:jc w:val="both"/>
        <w:rPr>
          <w:rFonts w:ascii="Times New Roman" w:hAnsi="Times New Roman" w:cs="Times New Roman"/>
          <w:sz w:val="24"/>
          <w:szCs w:val="24"/>
        </w:rPr>
      </w:pPr>
    </w:p>
    <w:p w14:paraId="782581EA" w14:textId="5CEC1798" w:rsidR="00F02220" w:rsidRPr="00B55BB0" w:rsidRDefault="00F02220" w:rsidP="00855FE4">
      <w:pPr>
        <w:spacing w:after="0"/>
        <w:jc w:val="both"/>
        <w:rPr>
          <w:rFonts w:ascii="Times New Roman" w:hAnsi="Times New Roman" w:cs="Times New Roman"/>
          <w:sz w:val="24"/>
          <w:szCs w:val="24"/>
        </w:rPr>
      </w:pPr>
      <w:hyperlink r:id="rId11" w:anchor="Annexes-AnnexesB(Ch.3):Servicecontracts" w:history="1">
        <w:r w:rsidRPr="00B55BB0">
          <w:rPr>
            <w:rStyle w:val="Hyperlink"/>
            <w:rFonts w:ascii="Times New Roman" w:hAnsi="Times New Roman" w:cs="Times New Roman"/>
            <w:color w:val="auto"/>
            <w:sz w:val="24"/>
            <w:szCs w:val="24"/>
          </w:rPr>
          <w:t>https://wikis.ec.europa.eu/display/ExactExternalWiki/Annexes#Annexes-AnnexesB(Ch.3):Servicecontracts</w:t>
        </w:r>
      </w:hyperlink>
      <w:r w:rsidRPr="00B55BB0">
        <w:rPr>
          <w:rFonts w:ascii="Times New Roman" w:hAnsi="Times New Roman" w:cs="Times New Roman"/>
          <w:sz w:val="24"/>
          <w:szCs w:val="24"/>
        </w:rPr>
        <w:t xml:space="preserve"> </w:t>
      </w:r>
    </w:p>
    <w:p w14:paraId="685206FF" w14:textId="77777777" w:rsidR="00F02220" w:rsidRPr="00B55BB0" w:rsidRDefault="00F02220" w:rsidP="00855FE4">
      <w:pPr>
        <w:spacing w:after="0"/>
        <w:jc w:val="both"/>
        <w:rPr>
          <w:rFonts w:ascii="Times New Roman" w:hAnsi="Times New Roman" w:cs="Times New Roman"/>
          <w:sz w:val="24"/>
          <w:szCs w:val="24"/>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57B39163" w14:textId="77777777" w:rsidR="00056F91" w:rsidRPr="00D300FD" w:rsidRDefault="00056F91" w:rsidP="00855FE4">
      <w:pPr>
        <w:spacing w:after="0"/>
        <w:jc w:val="both"/>
        <w:rPr>
          <w:rFonts w:ascii="Times New Roman" w:hAnsi="Times New Roman" w:cs="Times New Roman"/>
          <w:sz w:val="24"/>
          <w:szCs w:val="24"/>
          <w:lang w:val="en-GB"/>
        </w:rPr>
      </w:pPr>
    </w:p>
    <w:p w14:paraId="1EDD64C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14:paraId="2E6ECECD" w14:textId="77777777" w:rsidR="00056F91" w:rsidRPr="00D300FD" w:rsidRDefault="00056F91" w:rsidP="00855FE4">
      <w:pPr>
        <w:spacing w:after="0"/>
        <w:jc w:val="both"/>
        <w:rPr>
          <w:rFonts w:ascii="Times New Roman" w:hAnsi="Times New Roman" w:cs="Times New Roman"/>
          <w:sz w:val="24"/>
          <w:szCs w:val="24"/>
          <w:lang w:val="en-GB"/>
        </w:rPr>
      </w:pPr>
    </w:p>
    <w:p w14:paraId="6C005906" w14:textId="77777777" w:rsidR="00056F91" w:rsidRDefault="00056F91" w:rsidP="007C561E">
      <w:pPr>
        <w:spacing w:after="0"/>
        <w:jc w:val="both"/>
        <w:rPr>
          <w:rFonts w:ascii="Times New Roman" w:hAnsi="Times New Roman" w:cs="Times New Roman"/>
          <w:lang w:val="en-GB"/>
        </w:rPr>
      </w:pPr>
    </w:p>
    <w:p w14:paraId="68A3A38D" w14:textId="77777777" w:rsidR="00BB48E9" w:rsidRPr="00D300FD" w:rsidRDefault="00BB48E9" w:rsidP="007C561E">
      <w:pPr>
        <w:spacing w:after="0"/>
        <w:jc w:val="both"/>
        <w:rPr>
          <w:rFonts w:ascii="Times New Roman" w:hAnsi="Times New Roman" w:cs="Times New Roman"/>
          <w:lang w:val="en-GB"/>
        </w:rPr>
      </w:pPr>
    </w:p>
    <w:tbl>
      <w:tblPr>
        <w:tblpPr w:leftFromText="180" w:rightFromText="180" w:vertAnchor="text" w:tblpX="108" w:tblpY="1"/>
        <w:tblOverlap w:val="never"/>
        <w:tblW w:w="90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300FD" w:rsidRPr="00D300FD" w14:paraId="3D02DCAB" w14:textId="77777777" w:rsidTr="005C41C2">
        <w:trPr>
          <w:cantSplit/>
          <w:trHeight w:val="345"/>
        </w:trPr>
        <w:tc>
          <w:tcPr>
            <w:tcW w:w="1728" w:type="dxa"/>
            <w:tcBorders>
              <w:top w:val="single" w:sz="4" w:space="0" w:color="auto"/>
            </w:tcBorders>
          </w:tcPr>
          <w:p w14:paraId="6464311D" w14:textId="511590F4"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highlight w:val="yellow"/>
              </w:rPr>
              <w:t>Month</w:t>
            </w:r>
          </w:p>
        </w:tc>
        <w:tc>
          <w:tcPr>
            <w:tcW w:w="4509" w:type="dxa"/>
            <w:tcBorders>
              <w:top w:val="single" w:sz="4" w:space="0" w:color="auto"/>
            </w:tcBorders>
          </w:tcPr>
          <w:p w14:paraId="72BD2223" w14:textId="77777777"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14:paraId="5CD39B8A" w14:textId="3E491B4B"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rPr>
              <w:t>&lt;</w:t>
            </w:r>
            <w:r w:rsidRPr="00D300FD">
              <w:rPr>
                <w:rFonts w:ascii="Times New Roman" w:hAnsi="Times New Roman" w:cs="Times New Roman"/>
                <w:b/>
                <w:bCs/>
                <w:highlight w:val="yellow"/>
              </w:rPr>
              <w:t>EUR/</w:t>
            </w:r>
            <w:r w:rsidR="00E27CBC" w:rsidRPr="00E27CBC">
              <w:rPr>
                <w:rFonts w:ascii="Times New Roman" w:hAnsi="Times New Roman" w:cs="Times New Roman"/>
                <w:b/>
                <w:bCs/>
                <w:highlight w:val="yellow"/>
              </w:rPr>
              <w:t>National currency</w:t>
            </w:r>
            <w:r w:rsidRPr="00D300FD">
              <w:rPr>
                <w:rFonts w:ascii="Times New Roman" w:hAnsi="Times New Roman" w:cs="Times New Roman"/>
                <w:b/>
                <w:bCs/>
              </w:rPr>
              <w:t>&gt;</w:t>
            </w:r>
          </w:p>
        </w:tc>
      </w:tr>
      <w:tr w:rsidR="00D300FD" w:rsidRPr="00D300FD" w14:paraId="5AF23E6E" w14:textId="77777777" w:rsidTr="005C41C2">
        <w:trPr>
          <w:cantSplit/>
          <w:trHeight w:val="809"/>
        </w:trPr>
        <w:tc>
          <w:tcPr>
            <w:tcW w:w="1728" w:type="dxa"/>
            <w:tcBorders>
              <w:bottom w:val="nil"/>
            </w:tcBorders>
          </w:tcPr>
          <w:p w14:paraId="154A624E" w14:textId="55BBCB76" w:rsidR="00056F91" w:rsidRPr="00D300FD" w:rsidRDefault="000C26D4" w:rsidP="00480F40">
            <w:pPr>
              <w:spacing w:before="40" w:after="40" w:line="240" w:lineRule="auto"/>
              <w:jc w:val="center"/>
              <w:rPr>
                <w:rFonts w:ascii="Times New Roman" w:hAnsi="Times New Roman" w:cs="Times New Roman"/>
                <w:highlight w:val="yellow"/>
              </w:rPr>
            </w:pPr>
            <w:r>
              <w:rPr>
                <w:rFonts w:ascii="Times New Roman" w:hAnsi="Times New Roman" w:cs="Times New Roman"/>
                <w:highlight w:val="yellow"/>
              </w:rPr>
              <w:t>4</w:t>
            </w:r>
          </w:p>
        </w:tc>
        <w:tc>
          <w:tcPr>
            <w:tcW w:w="4509" w:type="dxa"/>
            <w:tcBorders>
              <w:bottom w:val="nil"/>
            </w:tcBorders>
          </w:tcPr>
          <w:p w14:paraId="61A9FCFC" w14:textId="75565BD0" w:rsidR="00056F91" w:rsidRPr="00D300FD" w:rsidRDefault="000C26D4" w:rsidP="00480F40">
            <w:pPr>
              <w:spacing w:before="40" w:after="40" w:line="240" w:lineRule="auto"/>
              <w:rPr>
                <w:rFonts w:ascii="Times New Roman" w:hAnsi="Times New Roman" w:cs="Times New Roman"/>
              </w:rPr>
            </w:pPr>
            <w:r>
              <w:rPr>
                <w:rFonts w:ascii="Times New Roman" w:hAnsi="Times New Roman" w:cs="Times New Roman"/>
              </w:rPr>
              <w:t>Interim payment  - after finisihing activity 2</w:t>
            </w:r>
          </w:p>
        </w:tc>
        <w:tc>
          <w:tcPr>
            <w:tcW w:w="2781" w:type="dxa"/>
            <w:tcBorders>
              <w:bottom w:val="nil"/>
            </w:tcBorders>
          </w:tcPr>
          <w:p w14:paraId="515B47A8" w14:textId="4D105FEB" w:rsidR="00056F91" w:rsidRPr="00D300FD" w:rsidRDefault="00E3774C" w:rsidP="00480F40">
            <w:pPr>
              <w:spacing w:after="0" w:line="240" w:lineRule="auto"/>
              <w:jc w:val="center"/>
              <w:rPr>
                <w:rFonts w:ascii="Times New Roman" w:hAnsi="Times New Roman" w:cs="Times New Roman"/>
                <w:highlight w:val="yellow"/>
              </w:rPr>
            </w:pPr>
            <w:r>
              <w:rPr>
                <w:rFonts w:ascii="Times New Roman" w:hAnsi="Times New Roman" w:cs="Times New Roman"/>
                <w:highlight w:val="yellow"/>
              </w:rPr>
              <w:t>100</w:t>
            </w:r>
            <w:r w:rsidRPr="00D300FD">
              <w:rPr>
                <w:rFonts w:ascii="Times New Roman" w:hAnsi="Times New Roman" w:cs="Times New Roman"/>
                <w:highlight w:val="yellow"/>
              </w:rPr>
              <w:t xml:space="preserve"> </w:t>
            </w:r>
            <w:r w:rsidR="00056F91" w:rsidRPr="00D300FD">
              <w:rPr>
                <w:rFonts w:ascii="Times New Roman" w:hAnsi="Times New Roman" w:cs="Times New Roman"/>
                <w:highlight w:val="yellow"/>
              </w:rPr>
              <w:t xml:space="preserve">% of </w:t>
            </w:r>
            <w:r w:rsidR="00BB48E9">
              <w:rPr>
                <w:rFonts w:ascii="Times New Roman" w:hAnsi="Times New Roman" w:cs="Times New Roman"/>
                <w:highlight w:val="yellow"/>
              </w:rPr>
              <w:t xml:space="preserve">activity </w:t>
            </w:r>
            <w:r w:rsidR="000C26D4">
              <w:rPr>
                <w:rFonts w:ascii="Times New Roman" w:hAnsi="Times New Roman" w:cs="Times New Roman"/>
                <w:highlight w:val="yellow"/>
              </w:rPr>
              <w:t>2</w:t>
            </w:r>
            <w:r w:rsidR="00056F91" w:rsidRPr="00D300FD">
              <w:rPr>
                <w:rFonts w:ascii="Times New Roman" w:hAnsi="Times New Roman" w:cs="Times New Roman"/>
                <w:highlight w:val="yellow"/>
              </w:rPr>
              <w:t xml:space="preserve">  </w:t>
            </w:r>
          </w:p>
          <w:p w14:paraId="35D8D864" w14:textId="77777777" w:rsidR="00056F91" w:rsidRPr="00D300FD" w:rsidRDefault="00056F91" w:rsidP="00480F40">
            <w:pPr>
              <w:spacing w:after="0" w:line="240" w:lineRule="auto"/>
              <w:jc w:val="center"/>
              <w:rPr>
                <w:rFonts w:ascii="Times New Roman" w:hAnsi="Times New Roman" w:cs="Times New Roman"/>
                <w:highlight w:val="yellow"/>
              </w:rPr>
            </w:pPr>
          </w:p>
        </w:tc>
      </w:tr>
      <w:tr w:rsidR="00BB48E9" w:rsidRPr="00D300FD" w14:paraId="5507BACA" w14:textId="77777777" w:rsidTr="005C41C2">
        <w:trPr>
          <w:cantSplit/>
          <w:trHeight w:val="809"/>
        </w:trPr>
        <w:tc>
          <w:tcPr>
            <w:tcW w:w="1728" w:type="dxa"/>
            <w:tcBorders>
              <w:bottom w:val="nil"/>
            </w:tcBorders>
          </w:tcPr>
          <w:p w14:paraId="7C431994" w14:textId="083C9D21" w:rsidR="00BB48E9" w:rsidRDefault="000C26D4" w:rsidP="00480F40">
            <w:pPr>
              <w:spacing w:before="40" w:after="40" w:line="240" w:lineRule="auto"/>
              <w:jc w:val="center"/>
              <w:rPr>
                <w:rFonts w:ascii="Times New Roman" w:hAnsi="Times New Roman" w:cs="Times New Roman"/>
                <w:highlight w:val="yellow"/>
              </w:rPr>
            </w:pPr>
            <w:r>
              <w:rPr>
                <w:rFonts w:ascii="Times New Roman" w:hAnsi="Times New Roman" w:cs="Times New Roman"/>
                <w:highlight w:val="yellow"/>
              </w:rPr>
              <w:t>7</w:t>
            </w:r>
          </w:p>
        </w:tc>
        <w:tc>
          <w:tcPr>
            <w:tcW w:w="4509" w:type="dxa"/>
            <w:tcBorders>
              <w:bottom w:val="nil"/>
            </w:tcBorders>
          </w:tcPr>
          <w:p w14:paraId="3539388E" w14:textId="45DCD4BA" w:rsidR="00BB48E9" w:rsidRPr="00D300FD" w:rsidRDefault="000C26D4" w:rsidP="00480F40">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14:paraId="614071A1" w14:textId="32AFB2EE" w:rsidR="000C26D4" w:rsidRPr="00D300FD" w:rsidRDefault="000C26D4" w:rsidP="000C26D4">
            <w:pPr>
              <w:spacing w:after="0" w:line="240" w:lineRule="auto"/>
              <w:jc w:val="center"/>
              <w:rPr>
                <w:rFonts w:ascii="Times New Roman" w:hAnsi="Times New Roman" w:cs="Times New Roman"/>
                <w:highlight w:val="yellow"/>
              </w:rPr>
            </w:pPr>
            <w:r>
              <w:rPr>
                <w:rFonts w:ascii="Times New Roman" w:hAnsi="Times New Roman" w:cs="Times New Roman"/>
                <w:highlight w:val="yellow"/>
              </w:rPr>
              <w:t>100</w:t>
            </w:r>
            <w:r w:rsidRPr="00D300FD">
              <w:rPr>
                <w:rFonts w:ascii="Times New Roman" w:hAnsi="Times New Roman" w:cs="Times New Roman"/>
                <w:highlight w:val="yellow"/>
              </w:rPr>
              <w:t xml:space="preserve"> % of </w:t>
            </w:r>
            <w:r>
              <w:rPr>
                <w:rFonts w:ascii="Times New Roman" w:hAnsi="Times New Roman" w:cs="Times New Roman"/>
                <w:highlight w:val="yellow"/>
              </w:rPr>
              <w:t>activity 1</w:t>
            </w:r>
            <w:r w:rsidRPr="00D300FD">
              <w:rPr>
                <w:rFonts w:ascii="Times New Roman" w:hAnsi="Times New Roman" w:cs="Times New Roman"/>
                <w:highlight w:val="yellow"/>
              </w:rPr>
              <w:t xml:space="preserve"> </w:t>
            </w:r>
          </w:p>
          <w:p w14:paraId="6F3B67BD" w14:textId="5F231DF0" w:rsidR="00BB48E9" w:rsidRDefault="00BB48E9" w:rsidP="00480F40">
            <w:pPr>
              <w:spacing w:after="0" w:line="240" w:lineRule="auto"/>
              <w:jc w:val="center"/>
              <w:rPr>
                <w:rFonts w:ascii="Times New Roman" w:hAnsi="Times New Roman" w:cs="Times New Roman"/>
                <w:highlight w:val="yellow"/>
              </w:rPr>
            </w:pPr>
          </w:p>
        </w:tc>
      </w:tr>
      <w:tr w:rsidR="00D300FD" w:rsidRPr="00D300FD" w14:paraId="5088C150" w14:textId="77777777" w:rsidTr="005C41C2">
        <w:trPr>
          <w:cantSplit/>
          <w:trHeight w:val="233"/>
        </w:trPr>
        <w:tc>
          <w:tcPr>
            <w:tcW w:w="1728" w:type="dxa"/>
            <w:tcBorders>
              <w:bottom w:val="single" w:sz="4" w:space="0" w:color="auto"/>
            </w:tcBorders>
            <w:shd w:val="pct10" w:color="auto" w:fill="FFFFFF"/>
          </w:tcPr>
          <w:p w14:paraId="1A51F474" w14:textId="77777777" w:rsidR="00056F91" w:rsidRPr="00D300FD" w:rsidRDefault="00056F9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551BCE98" w14:textId="77777777" w:rsidR="00056F91" w:rsidRPr="00D300FD" w:rsidRDefault="00056F91" w:rsidP="00480F40">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14:paraId="26D18FDC" w14:textId="77777777" w:rsidR="00056F91" w:rsidRPr="00D300FD" w:rsidRDefault="00056F91" w:rsidP="00480F40">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14:paraId="296D047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contractor will provide contracting authority with the brief report on execution of the services, which will represent the basis for issuing interim and balance final payment </w:t>
      </w:r>
    </w:p>
    <w:p w14:paraId="5650FA02" w14:textId="77777777" w:rsidR="00056F91" w:rsidRPr="00D300FD" w:rsidRDefault="00056F91"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046D9A2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duration of the contract is </w:t>
      </w:r>
      <w:r w:rsidR="000C26D4">
        <w:rPr>
          <w:rFonts w:ascii="Times New Roman" w:hAnsi="Times New Roman" w:cs="Times New Roman"/>
          <w:sz w:val="24"/>
          <w:szCs w:val="24"/>
          <w:lang w:val="en-GB"/>
        </w:rPr>
        <w:t>7</w:t>
      </w:r>
      <w:r w:rsidR="00E3774C">
        <w:rPr>
          <w:rFonts w:ascii="Times New Roman" w:hAnsi="Times New Roman" w:cs="Times New Roman"/>
          <w:sz w:val="24"/>
          <w:szCs w:val="24"/>
          <w:lang w:val="en-GB"/>
        </w:rPr>
        <w:t xml:space="preserve"> months</w:t>
      </w:r>
      <w:r w:rsidRPr="00D300FD">
        <w:rPr>
          <w:rFonts w:ascii="Times New Roman" w:hAnsi="Times New Roman" w:cs="Times New Roman"/>
          <w:sz w:val="24"/>
          <w:szCs w:val="24"/>
          <w:lang w:val="en-GB"/>
        </w:rPr>
        <w:t xml:space="preserve">.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w:t>
      </w:r>
      <w:proofErr w:type="spellStart"/>
      <w:r w:rsidRPr="00D300FD">
        <w:rPr>
          <w:rFonts w:ascii="Times New Roman" w:hAnsi="Times New Roman" w:cs="Times New Roman"/>
          <w:sz w:val="24"/>
          <w:szCs w:val="24"/>
          <w:highlight w:val="yellow"/>
          <w:lang w:val="en-GB"/>
        </w:rPr>
        <w:t>yyyy</w:t>
      </w:r>
      <w:proofErr w:type="spellEnd"/>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78ED2F56"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E3774C" w:rsidRPr="00E3774C">
        <w:rPr>
          <w:rFonts w:ascii="Times New Roman" w:hAnsi="Times New Roman" w:cs="Times New Roman"/>
          <w:sz w:val="24"/>
          <w:szCs w:val="24"/>
          <w:lang w:val="en-GB"/>
        </w:rPr>
        <w:t>Timisoara</w:t>
      </w:r>
      <w:r w:rsidRPr="005C41C2">
        <w:rPr>
          <w:rFonts w:ascii="Times New Roman" w:hAnsi="Times New Roman" w:cs="Times New Roman"/>
          <w:sz w:val="24"/>
          <w:szCs w:val="24"/>
          <w:lang w:val="en-GB"/>
        </w:rPr>
        <w:t xml:space="preserve"> court </w:t>
      </w:r>
      <w:r w:rsidRPr="00D300FD">
        <w:rPr>
          <w:rFonts w:ascii="Times New Roman" w:hAnsi="Times New Roman" w:cs="Times New Roman"/>
          <w:sz w:val="24"/>
          <w:szCs w:val="24"/>
          <w:lang w:val="en-GB"/>
        </w:rPr>
        <w:t>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AE5A6" w14:textId="77777777" w:rsidR="00B736EB" w:rsidRDefault="00B736EB" w:rsidP="002D4560">
      <w:pPr>
        <w:spacing w:after="0" w:line="240" w:lineRule="auto"/>
      </w:pPr>
      <w:r>
        <w:separator/>
      </w:r>
    </w:p>
  </w:endnote>
  <w:endnote w:type="continuationSeparator" w:id="0">
    <w:p w14:paraId="5464C77E" w14:textId="77777777" w:rsidR="00B736EB" w:rsidRDefault="00B736EB"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77777777"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DD010B">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DD010B">
      <w:rPr>
        <w:b/>
        <w:bCs/>
        <w:noProof/>
      </w:rPr>
      <w:t>7</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FE865" w14:textId="77777777" w:rsidR="00B736EB" w:rsidRDefault="00B736EB" w:rsidP="002D4560">
      <w:pPr>
        <w:spacing w:after="0" w:line="240" w:lineRule="auto"/>
      </w:pPr>
      <w:r>
        <w:separator/>
      </w:r>
    </w:p>
  </w:footnote>
  <w:footnote w:type="continuationSeparator" w:id="0">
    <w:p w14:paraId="15108388" w14:textId="77777777" w:rsidR="00B736EB" w:rsidRDefault="00B736EB"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4169"/>
    <w:multiLevelType w:val="hybridMultilevel"/>
    <w:tmpl w:val="FF6A2D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28A16484"/>
    <w:multiLevelType w:val="hybridMultilevel"/>
    <w:tmpl w:val="234693B0"/>
    <w:lvl w:ilvl="0" w:tplc="8C5AF7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8" w15:restartNumberingAfterBreak="0">
    <w:nsid w:val="6F88066A"/>
    <w:multiLevelType w:val="multilevel"/>
    <w:tmpl w:val="6BA412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7775426">
    <w:abstractNumId w:val="3"/>
  </w:num>
  <w:num w:numId="2" w16cid:durableId="929892438">
    <w:abstractNumId w:val="4"/>
  </w:num>
  <w:num w:numId="3" w16cid:durableId="726999575">
    <w:abstractNumId w:val="6"/>
  </w:num>
  <w:num w:numId="4" w16cid:durableId="2098017142">
    <w:abstractNumId w:val="5"/>
  </w:num>
  <w:num w:numId="5" w16cid:durableId="1085298941">
    <w:abstractNumId w:val="1"/>
  </w:num>
  <w:num w:numId="6" w16cid:durableId="1061832249">
    <w:abstractNumId w:val="7"/>
  </w:num>
  <w:num w:numId="7" w16cid:durableId="645472888">
    <w:abstractNumId w:val="0"/>
  </w:num>
  <w:num w:numId="8" w16cid:durableId="1788699919">
    <w:abstractNumId w:val="2"/>
  </w:num>
  <w:num w:numId="9" w16cid:durableId="4079220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737F"/>
    <w:rsid w:val="00012ABE"/>
    <w:rsid w:val="00017F87"/>
    <w:rsid w:val="000227D0"/>
    <w:rsid w:val="00027C0E"/>
    <w:rsid w:val="00033549"/>
    <w:rsid w:val="0003702F"/>
    <w:rsid w:val="00044B01"/>
    <w:rsid w:val="00051436"/>
    <w:rsid w:val="00056F91"/>
    <w:rsid w:val="00066332"/>
    <w:rsid w:val="00084AAA"/>
    <w:rsid w:val="0009046E"/>
    <w:rsid w:val="00092819"/>
    <w:rsid w:val="000A28B4"/>
    <w:rsid w:val="000A3227"/>
    <w:rsid w:val="000C2129"/>
    <w:rsid w:val="000C26D4"/>
    <w:rsid w:val="000C4C84"/>
    <w:rsid w:val="000D241C"/>
    <w:rsid w:val="000D65DB"/>
    <w:rsid w:val="000E482C"/>
    <w:rsid w:val="000E7F75"/>
    <w:rsid w:val="000F37C3"/>
    <w:rsid w:val="00112C9E"/>
    <w:rsid w:val="00115D30"/>
    <w:rsid w:val="00142DE2"/>
    <w:rsid w:val="001432C6"/>
    <w:rsid w:val="001543EB"/>
    <w:rsid w:val="00162408"/>
    <w:rsid w:val="00164B89"/>
    <w:rsid w:val="00176F2F"/>
    <w:rsid w:val="00177029"/>
    <w:rsid w:val="00177666"/>
    <w:rsid w:val="00180718"/>
    <w:rsid w:val="00183561"/>
    <w:rsid w:val="001931CC"/>
    <w:rsid w:val="001A1D5D"/>
    <w:rsid w:val="001A2EE3"/>
    <w:rsid w:val="001C00CE"/>
    <w:rsid w:val="001C0F2E"/>
    <w:rsid w:val="001C4DF7"/>
    <w:rsid w:val="001C6849"/>
    <w:rsid w:val="001C6856"/>
    <w:rsid w:val="001D2641"/>
    <w:rsid w:val="001D4D49"/>
    <w:rsid w:val="001F0484"/>
    <w:rsid w:val="001F0932"/>
    <w:rsid w:val="001F0FC0"/>
    <w:rsid w:val="001F3DFB"/>
    <w:rsid w:val="001F6AF8"/>
    <w:rsid w:val="001F7F63"/>
    <w:rsid w:val="002008D1"/>
    <w:rsid w:val="00201E22"/>
    <w:rsid w:val="002144E1"/>
    <w:rsid w:val="00227F57"/>
    <w:rsid w:val="00237E05"/>
    <w:rsid w:val="00243453"/>
    <w:rsid w:val="00244CDA"/>
    <w:rsid w:val="0024540E"/>
    <w:rsid w:val="00245AA6"/>
    <w:rsid w:val="00252A8A"/>
    <w:rsid w:val="00264F74"/>
    <w:rsid w:val="00273445"/>
    <w:rsid w:val="00275D40"/>
    <w:rsid w:val="0028216F"/>
    <w:rsid w:val="002951A0"/>
    <w:rsid w:val="00296DF4"/>
    <w:rsid w:val="002A135E"/>
    <w:rsid w:val="002A67F7"/>
    <w:rsid w:val="002A6889"/>
    <w:rsid w:val="002C21E5"/>
    <w:rsid w:val="002C3A25"/>
    <w:rsid w:val="002C41B8"/>
    <w:rsid w:val="002C468C"/>
    <w:rsid w:val="002D4560"/>
    <w:rsid w:val="002F19CD"/>
    <w:rsid w:val="002F2846"/>
    <w:rsid w:val="002F4544"/>
    <w:rsid w:val="002F5490"/>
    <w:rsid w:val="0030169E"/>
    <w:rsid w:val="00302002"/>
    <w:rsid w:val="003067BA"/>
    <w:rsid w:val="0031103D"/>
    <w:rsid w:val="00311808"/>
    <w:rsid w:val="00311E6A"/>
    <w:rsid w:val="00320507"/>
    <w:rsid w:val="00324B5D"/>
    <w:rsid w:val="003259C8"/>
    <w:rsid w:val="00325E84"/>
    <w:rsid w:val="00336D54"/>
    <w:rsid w:val="00344AD5"/>
    <w:rsid w:val="00354987"/>
    <w:rsid w:val="00357B85"/>
    <w:rsid w:val="00372D99"/>
    <w:rsid w:val="003775AB"/>
    <w:rsid w:val="00385A53"/>
    <w:rsid w:val="00393B3E"/>
    <w:rsid w:val="00396982"/>
    <w:rsid w:val="00396A43"/>
    <w:rsid w:val="003B5BA3"/>
    <w:rsid w:val="003C0D1A"/>
    <w:rsid w:val="003D16DD"/>
    <w:rsid w:val="003D1F1A"/>
    <w:rsid w:val="003D35ED"/>
    <w:rsid w:val="003D3D59"/>
    <w:rsid w:val="003E6991"/>
    <w:rsid w:val="00401340"/>
    <w:rsid w:val="004033C8"/>
    <w:rsid w:val="004166A8"/>
    <w:rsid w:val="004262ED"/>
    <w:rsid w:val="00442EF7"/>
    <w:rsid w:val="004450F9"/>
    <w:rsid w:val="0045071E"/>
    <w:rsid w:val="00451859"/>
    <w:rsid w:val="00460BE0"/>
    <w:rsid w:val="00463929"/>
    <w:rsid w:val="004672BE"/>
    <w:rsid w:val="00477040"/>
    <w:rsid w:val="00480F40"/>
    <w:rsid w:val="00492975"/>
    <w:rsid w:val="004B26C1"/>
    <w:rsid w:val="004B4D74"/>
    <w:rsid w:val="004B5033"/>
    <w:rsid w:val="004B5768"/>
    <w:rsid w:val="004B66CE"/>
    <w:rsid w:val="004D3096"/>
    <w:rsid w:val="004E0DCB"/>
    <w:rsid w:val="004E435D"/>
    <w:rsid w:val="004F3715"/>
    <w:rsid w:val="00502AF7"/>
    <w:rsid w:val="00514C4A"/>
    <w:rsid w:val="00516F37"/>
    <w:rsid w:val="00536A4F"/>
    <w:rsid w:val="005409AE"/>
    <w:rsid w:val="0054434C"/>
    <w:rsid w:val="00547679"/>
    <w:rsid w:val="00553D4C"/>
    <w:rsid w:val="00555EEE"/>
    <w:rsid w:val="00562828"/>
    <w:rsid w:val="005633C8"/>
    <w:rsid w:val="0057006B"/>
    <w:rsid w:val="00582024"/>
    <w:rsid w:val="005960D0"/>
    <w:rsid w:val="005C41C2"/>
    <w:rsid w:val="005D51F2"/>
    <w:rsid w:val="005E7112"/>
    <w:rsid w:val="005F5B17"/>
    <w:rsid w:val="006000F6"/>
    <w:rsid w:val="00641D80"/>
    <w:rsid w:val="00643A00"/>
    <w:rsid w:val="0065227F"/>
    <w:rsid w:val="00660BC4"/>
    <w:rsid w:val="00672B2D"/>
    <w:rsid w:val="00674F42"/>
    <w:rsid w:val="006835A5"/>
    <w:rsid w:val="0068786B"/>
    <w:rsid w:val="00696A86"/>
    <w:rsid w:val="006A07A4"/>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532E"/>
    <w:rsid w:val="006F5ED0"/>
    <w:rsid w:val="006F61E7"/>
    <w:rsid w:val="006F7D55"/>
    <w:rsid w:val="0071492F"/>
    <w:rsid w:val="00721B90"/>
    <w:rsid w:val="007303E1"/>
    <w:rsid w:val="007332E4"/>
    <w:rsid w:val="00733D1E"/>
    <w:rsid w:val="00733F55"/>
    <w:rsid w:val="00750770"/>
    <w:rsid w:val="007527BF"/>
    <w:rsid w:val="00754059"/>
    <w:rsid w:val="007577F6"/>
    <w:rsid w:val="00757838"/>
    <w:rsid w:val="00765411"/>
    <w:rsid w:val="00772178"/>
    <w:rsid w:val="00776633"/>
    <w:rsid w:val="00783118"/>
    <w:rsid w:val="00784F27"/>
    <w:rsid w:val="0078754D"/>
    <w:rsid w:val="0079059C"/>
    <w:rsid w:val="007A32C9"/>
    <w:rsid w:val="007A64FD"/>
    <w:rsid w:val="007C4238"/>
    <w:rsid w:val="007C561E"/>
    <w:rsid w:val="007E076A"/>
    <w:rsid w:val="007E3B2A"/>
    <w:rsid w:val="007E6E1D"/>
    <w:rsid w:val="00803DB2"/>
    <w:rsid w:val="008100D1"/>
    <w:rsid w:val="00832F40"/>
    <w:rsid w:val="008363DD"/>
    <w:rsid w:val="00842C7A"/>
    <w:rsid w:val="0084734E"/>
    <w:rsid w:val="00847E2F"/>
    <w:rsid w:val="00854BE4"/>
    <w:rsid w:val="00855FE4"/>
    <w:rsid w:val="00876E1A"/>
    <w:rsid w:val="00877379"/>
    <w:rsid w:val="0088079E"/>
    <w:rsid w:val="0089099D"/>
    <w:rsid w:val="00894A5B"/>
    <w:rsid w:val="00895D72"/>
    <w:rsid w:val="008A4229"/>
    <w:rsid w:val="008A5174"/>
    <w:rsid w:val="008B213D"/>
    <w:rsid w:val="008B302E"/>
    <w:rsid w:val="008B37E5"/>
    <w:rsid w:val="008E03CE"/>
    <w:rsid w:val="008E3CC5"/>
    <w:rsid w:val="009010BE"/>
    <w:rsid w:val="0090225D"/>
    <w:rsid w:val="0091606D"/>
    <w:rsid w:val="00921775"/>
    <w:rsid w:val="009232FB"/>
    <w:rsid w:val="00925193"/>
    <w:rsid w:val="00937AA4"/>
    <w:rsid w:val="00951DFE"/>
    <w:rsid w:val="00956630"/>
    <w:rsid w:val="00963CA3"/>
    <w:rsid w:val="00964939"/>
    <w:rsid w:val="0096743C"/>
    <w:rsid w:val="00972166"/>
    <w:rsid w:val="00980D47"/>
    <w:rsid w:val="00983940"/>
    <w:rsid w:val="0099045A"/>
    <w:rsid w:val="00994566"/>
    <w:rsid w:val="009B5048"/>
    <w:rsid w:val="009B5C6A"/>
    <w:rsid w:val="009C0523"/>
    <w:rsid w:val="009F0C26"/>
    <w:rsid w:val="009F2CC0"/>
    <w:rsid w:val="009F495C"/>
    <w:rsid w:val="00A0258F"/>
    <w:rsid w:val="00A1769B"/>
    <w:rsid w:val="00A17FBD"/>
    <w:rsid w:val="00A22EB9"/>
    <w:rsid w:val="00A40762"/>
    <w:rsid w:val="00A408C1"/>
    <w:rsid w:val="00A46126"/>
    <w:rsid w:val="00A46E3A"/>
    <w:rsid w:val="00A5186E"/>
    <w:rsid w:val="00A5586E"/>
    <w:rsid w:val="00A61E18"/>
    <w:rsid w:val="00A714BE"/>
    <w:rsid w:val="00A71A36"/>
    <w:rsid w:val="00A746D7"/>
    <w:rsid w:val="00A7747B"/>
    <w:rsid w:val="00AB4BBD"/>
    <w:rsid w:val="00AC01DB"/>
    <w:rsid w:val="00AD6AE9"/>
    <w:rsid w:val="00AE5E6B"/>
    <w:rsid w:val="00AF1DC5"/>
    <w:rsid w:val="00AF5A2C"/>
    <w:rsid w:val="00B02A46"/>
    <w:rsid w:val="00B07FCD"/>
    <w:rsid w:val="00B10658"/>
    <w:rsid w:val="00B10AE7"/>
    <w:rsid w:val="00B1343A"/>
    <w:rsid w:val="00B15695"/>
    <w:rsid w:val="00B24228"/>
    <w:rsid w:val="00B33A4C"/>
    <w:rsid w:val="00B47C69"/>
    <w:rsid w:val="00B513A4"/>
    <w:rsid w:val="00B55BB0"/>
    <w:rsid w:val="00B70E0A"/>
    <w:rsid w:val="00B736EB"/>
    <w:rsid w:val="00B758F7"/>
    <w:rsid w:val="00B854B1"/>
    <w:rsid w:val="00B91864"/>
    <w:rsid w:val="00B91F09"/>
    <w:rsid w:val="00BA3BE1"/>
    <w:rsid w:val="00BA62FA"/>
    <w:rsid w:val="00BB386D"/>
    <w:rsid w:val="00BB48E9"/>
    <w:rsid w:val="00BB5079"/>
    <w:rsid w:val="00BC35A1"/>
    <w:rsid w:val="00BD7D1C"/>
    <w:rsid w:val="00BF0FE3"/>
    <w:rsid w:val="00C05C9A"/>
    <w:rsid w:val="00C065B4"/>
    <w:rsid w:val="00C1440E"/>
    <w:rsid w:val="00C230B0"/>
    <w:rsid w:val="00C314B2"/>
    <w:rsid w:val="00C35D44"/>
    <w:rsid w:val="00C442C8"/>
    <w:rsid w:val="00C52C19"/>
    <w:rsid w:val="00C54BE8"/>
    <w:rsid w:val="00C821DB"/>
    <w:rsid w:val="00C877BB"/>
    <w:rsid w:val="00C9318E"/>
    <w:rsid w:val="00CB417E"/>
    <w:rsid w:val="00CC6C1C"/>
    <w:rsid w:val="00CC7AB6"/>
    <w:rsid w:val="00CD251C"/>
    <w:rsid w:val="00CE64AA"/>
    <w:rsid w:val="00CF0F4D"/>
    <w:rsid w:val="00CF3C46"/>
    <w:rsid w:val="00D008C5"/>
    <w:rsid w:val="00D04F0C"/>
    <w:rsid w:val="00D13FD4"/>
    <w:rsid w:val="00D26921"/>
    <w:rsid w:val="00D300FD"/>
    <w:rsid w:val="00D40BD4"/>
    <w:rsid w:val="00D43005"/>
    <w:rsid w:val="00D55A06"/>
    <w:rsid w:val="00D62F19"/>
    <w:rsid w:val="00D65234"/>
    <w:rsid w:val="00D70E46"/>
    <w:rsid w:val="00D72306"/>
    <w:rsid w:val="00D91613"/>
    <w:rsid w:val="00DA184B"/>
    <w:rsid w:val="00DA1DE5"/>
    <w:rsid w:val="00DB0829"/>
    <w:rsid w:val="00DB1391"/>
    <w:rsid w:val="00DD010B"/>
    <w:rsid w:val="00DE4186"/>
    <w:rsid w:val="00DF5898"/>
    <w:rsid w:val="00E024F7"/>
    <w:rsid w:val="00E14CB2"/>
    <w:rsid w:val="00E26FE6"/>
    <w:rsid w:val="00E276A6"/>
    <w:rsid w:val="00E27C9C"/>
    <w:rsid w:val="00E27CBC"/>
    <w:rsid w:val="00E3774C"/>
    <w:rsid w:val="00E46AFE"/>
    <w:rsid w:val="00E53649"/>
    <w:rsid w:val="00E650E8"/>
    <w:rsid w:val="00E66A0D"/>
    <w:rsid w:val="00E7294F"/>
    <w:rsid w:val="00E87622"/>
    <w:rsid w:val="00EC4EA0"/>
    <w:rsid w:val="00EC6C2A"/>
    <w:rsid w:val="00EC6F96"/>
    <w:rsid w:val="00ED5E6C"/>
    <w:rsid w:val="00ED5FF2"/>
    <w:rsid w:val="00EE0084"/>
    <w:rsid w:val="00EF189C"/>
    <w:rsid w:val="00F02220"/>
    <w:rsid w:val="00F30142"/>
    <w:rsid w:val="00F3026C"/>
    <w:rsid w:val="00F30703"/>
    <w:rsid w:val="00F307E5"/>
    <w:rsid w:val="00F405E5"/>
    <w:rsid w:val="00F4184C"/>
    <w:rsid w:val="00F46209"/>
    <w:rsid w:val="00F53F54"/>
    <w:rsid w:val="00F54FC5"/>
    <w:rsid w:val="00F85953"/>
    <w:rsid w:val="00F86E87"/>
    <w:rsid w:val="00F8790E"/>
    <w:rsid w:val="00F97284"/>
    <w:rsid w:val="00FA07B2"/>
    <w:rsid w:val="00FA6347"/>
    <w:rsid w:val="00FB5BBF"/>
    <w:rsid w:val="00FF3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paragraph" w:styleId="Heading4">
    <w:name w:val="heading 4"/>
    <w:basedOn w:val="Normal"/>
    <w:next w:val="Normal"/>
    <w:link w:val="Heading4Char"/>
    <w:semiHidden/>
    <w:unhideWhenUsed/>
    <w:qFormat/>
    <w:locked/>
    <w:rsid w:val="00F8790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customStyle="1" w:styleId="Heading4Char">
    <w:name w:val="Heading 4 Char"/>
    <w:basedOn w:val="DefaultParagraphFont"/>
    <w:link w:val="Heading4"/>
    <w:semiHidden/>
    <w:rsid w:val="00F8790E"/>
    <w:rPr>
      <w:rFonts w:asciiTheme="majorHAnsi" w:eastAsiaTheme="majorEastAsia" w:hAnsiTheme="majorHAnsi" w:cstheme="majorBidi"/>
      <w:i/>
      <w:iCs/>
      <w:color w:val="365F91" w:themeColor="accent1" w:themeShade="BF"/>
      <w:sz w:val="22"/>
      <w:szCs w:val="22"/>
      <w:lang w:val="sl-SI" w:eastAsia="en-US"/>
    </w:rPr>
  </w:style>
  <w:style w:type="character" w:styleId="UnresolvedMention">
    <w:name w:val="Unresolved Mention"/>
    <w:basedOn w:val="DefaultParagraphFont"/>
    <w:uiPriority w:val="99"/>
    <w:semiHidden/>
    <w:unhideWhenUsed/>
    <w:rsid w:val="00426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261053">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373269169">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mania-serbia.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0" Type="http://schemas.openxmlformats.org/officeDocument/2006/relationships/hyperlink" Target="https://wikis.ec.europa.eu/download/attachments/44168995/b8d_annexigc_en.pdf" TargetMode="External"/><Relationship Id="rId4" Type="http://schemas.openxmlformats.org/officeDocument/2006/relationships/settings" Target="settings.xml"/><Relationship Id="rId9" Type="http://schemas.openxmlformats.org/officeDocument/2006/relationships/hyperlink" Target="https://romania-serbia.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Kasa Zsolt</cp:lastModifiedBy>
  <cp:revision>29</cp:revision>
  <cp:lastPrinted>2015-06-29T10:20:00Z</cp:lastPrinted>
  <dcterms:created xsi:type="dcterms:W3CDTF">2022-08-16T07:35:00Z</dcterms:created>
  <dcterms:modified xsi:type="dcterms:W3CDTF">2026-04-04T08:46:00Z</dcterms:modified>
</cp:coreProperties>
</file>